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8C" w:rsidRDefault="00BE5E8C" w:rsidP="00BE5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9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0"/>
        <w:gridCol w:w="1043"/>
        <w:gridCol w:w="3551"/>
        <w:gridCol w:w="1455"/>
        <w:gridCol w:w="2556"/>
      </w:tblGrid>
      <w:tr w:rsidR="00BE5E8C" w:rsidRPr="003644FB" w:rsidTr="0026075F">
        <w:trPr>
          <w:trHeight w:val="1"/>
        </w:trPr>
        <w:tc>
          <w:tcPr>
            <w:tcW w:w="1129" w:type="dxa"/>
          </w:tcPr>
          <w:p w:rsidR="00BE5E8C" w:rsidRPr="003644FB" w:rsidRDefault="00BE5E8C" w:rsidP="0026075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BE5E8C" w:rsidRPr="003644FB" w:rsidRDefault="00BE5E8C" w:rsidP="0026075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BE5E8C" w:rsidRPr="003644FB" w:rsidRDefault="00BE5E8C" w:rsidP="0026075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BE5E8C" w:rsidRPr="003644FB" w:rsidRDefault="00BE5E8C" w:rsidP="0026075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BE5E8C" w:rsidRPr="003644FB" w:rsidRDefault="00BE5E8C" w:rsidP="0026075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BE5E8C" w:rsidRPr="003644FB" w:rsidTr="0026075F">
        <w:tc>
          <w:tcPr>
            <w:tcW w:w="1129" w:type="dxa"/>
          </w:tcPr>
          <w:p w:rsidR="00BE5E8C" w:rsidRPr="003644FB" w:rsidRDefault="00BE5E8C" w:rsidP="00260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364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276" w:type="dxa"/>
          </w:tcPr>
          <w:p w:rsidR="00BE5E8C" w:rsidRPr="003644FB" w:rsidRDefault="00BE5E8C" w:rsidP="00260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BE5E8C" w:rsidRPr="003644FB" w:rsidRDefault="00BE5E8C" w:rsidP="00BE5E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Приспособленность организмов к</w:t>
            </w:r>
          </w:p>
          <w:p w:rsidR="00BE5E8C" w:rsidRPr="003644FB" w:rsidRDefault="00BE5E8C" w:rsidP="00BE5E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действию факторов среды</w:t>
            </w:r>
          </w:p>
          <w:p w:rsidR="00BE5E8C" w:rsidRPr="003644FB" w:rsidRDefault="00BE5E8C" w:rsidP="00BE5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3644F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https://infourok.ru/prezentaciya-k-uroku-v-klasse-prisposoblennost-organizmov-k-faktoram-sredi-1794068.html</w:t>
              </w:r>
            </w:hyperlink>
          </w:p>
          <w:p w:rsidR="00BE5E8C" w:rsidRPr="003644FB" w:rsidRDefault="00BE5E8C" w:rsidP="00BE5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3644F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https://ppt4web.ru/biologija/prisposoblennost-organizmov-k-dejjstviju-faktorov-sredy.html</w:t>
              </w:r>
            </w:hyperlink>
          </w:p>
        </w:tc>
        <w:tc>
          <w:tcPr>
            <w:tcW w:w="1869" w:type="dxa"/>
          </w:tcPr>
          <w:p w:rsidR="00BE5E8C" w:rsidRPr="003644FB" w:rsidRDefault="00BE5E8C" w:rsidP="00BE5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§5</w:t>
            </w:r>
            <w:r w:rsidRPr="003644FB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 ответ на вопросы 1;2;3. На с.218</w:t>
            </w:r>
            <w:r w:rsidRPr="003644FB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(фото выполненного задания 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выслать на</w:t>
            </w:r>
          </w:p>
          <w:p w:rsidR="00BE5E8C" w:rsidRPr="003644FB" w:rsidRDefault="00BE5E8C" w:rsidP="00BE5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электронную</w:t>
            </w:r>
          </w:p>
          <w:p w:rsidR="00BE5E8C" w:rsidRPr="003644FB" w:rsidRDefault="00BE5E8C" w:rsidP="00BE5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почту или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WhatsApp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BE5E8C" w:rsidRPr="003644FB" w:rsidRDefault="00BE5E8C" w:rsidP="00BE5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BE5E8C" w:rsidRPr="003644FB" w:rsidRDefault="00BE5E8C" w:rsidP="002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7" w:history="1"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BE5E8C" w:rsidRPr="003644FB" w:rsidRDefault="00BE5E8C" w:rsidP="00260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BE5E8C" w:rsidRPr="003644FB" w:rsidRDefault="00BE5E8C" w:rsidP="0026075F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BE5E8C" w:rsidRPr="003644FB" w:rsidRDefault="00BE5E8C" w:rsidP="00260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E8C" w:rsidRPr="003644FB" w:rsidTr="0026075F">
        <w:tc>
          <w:tcPr>
            <w:tcW w:w="1129" w:type="dxa"/>
          </w:tcPr>
          <w:p w:rsidR="00BE5E8C" w:rsidRPr="003644FB" w:rsidRDefault="00BE5E8C" w:rsidP="00260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1276" w:type="dxa"/>
          </w:tcPr>
          <w:p w:rsidR="00BE5E8C" w:rsidRPr="003644FB" w:rsidRDefault="00BE5E8C" w:rsidP="00260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02" w:type="dxa"/>
          </w:tcPr>
          <w:p w:rsidR="00BE5E8C" w:rsidRPr="003644FB" w:rsidRDefault="00BE5E8C" w:rsidP="00BE5E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Биотические связи в природе</w:t>
            </w:r>
          </w:p>
          <w:p w:rsidR="00BE5E8C" w:rsidRPr="003644FB" w:rsidRDefault="00BE5E8C" w:rsidP="00BE5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3644F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https://infourok.ru/prezentaciya-po-biologii-na-temubioticheskie-svyazi-v-prirodeklass-1363434.html</w:t>
              </w:r>
            </w:hyperlink>
          </w:p>
          <w:p w:rsidR="003644FB" w:rsidRPr="003644FB" w:rsidRDefault="003644FB" w:rsidP="003644F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644F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      Тема: Биотические связи в природе</w:t>
            </w:r>
          </w:p>
          <w:p w:rsidR="003644FB" w:rsidRPr="003644FB" w:rsidRDefault="003644FB" w:rsidP="003644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b/>
                <w:sz w:val="18"/>
                <w:szCs w:val="18"/>
              </w:rPr>
              <w:t>Соотнесите:</w:t>
            </w: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>1.Хищники        А. аскарида, свиной цепень</w:t>
            </w: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>2.Собиратели    Б. зебра, антилопа, жуки божьей коровки</w:t>
            </w:r>
          </w:p>
          <w:p w:rsidR="003644FB" w:rsidRPr="003644FB" w:rsidRDefault="003644FB" w:rsidP="0036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 xml:space="preserve">       3.паразиты         В. воробьи, гуси, пчелы</w:t>
            </w:r>
          </w:p>
          <w:p w:rsidR="003644FB" w:rsidRPr="003644FB" w:rsidRDefault="003644FB" w:rsidP="0036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 xml:space="preserve">      4. пасущиеся     Г. волк, тигр, беркут</w:t>
            </w:r>
          </w:p>
          <w:p w:rsidR="003644FB" w:rsidRPr="003644FB" w:rsidRDefault="003644FB" w:rsidP="003644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2. Соотнесите: </w:t>
            </w:r>
          </w:p>
          <w:tbl>
            <w:tblPr>
              <w:tblStyle w:val="a3"/>
              <w:tblpPr w:leftFromText="180" w:rightFromText="180" w:vertAnchor="text" w:horzAnchor="margin" w:tblpY="52"/>
              <w:tblW w:w="0" w:type="auto"/>
              <w:tblLook w:val="04A0" w:firstRow="1" w:lastRow="0" w:firstColumn="1" w:lastColumn="0" w:noHBand="0" w:noVBand="1"/>
            </w:tblPr>
            <w:tblGrid>
              <w:gridCol w:w="1397"/>
              <w:gridCol w:w="1928"/>
            </w:tblGrid>
            <w:tr w:rsidR="003644FB" w:rsidRPr="003644FB" w:rsidTr="0026075F">
              <w:tc>
                <w:tcPr>
                  <w:tcW w:w="1620" w:type="dxa"/>
                </w:tcPr>
                <w:p w:rsidR="003644FB" w:rsidRPr="003644FB" w:rsidRDefault="003644FB" w:rsidP="003644FB">
                  <w:pP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3644FB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1. конкуренция       </w:t>
                  </w:r>
                </w:p>
              </w:tc>
              <w:tc>
                <w:tcPr>
                  <w:tcW w:w="3402" w:type="dxa"/>
                </w:tcPr>
                <w:p w:rsidR="003644FB" w:rsidRPr="003644FB" w:rsidRDefault="003644FB" w:rsidP="003644FB">
                  <w:pP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3644FB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А. симбиотические отношения, при которых наблюдаются устойчивое взаимовыгодное сожительство двух организмов разных видов</w:t>
                  </w:r>
                </w:p>
              </w:tc>
            </w:tr>
            <w:tr w:rsidR="003644FB" w:rsidRPr="003644FB" w:rsidTr="0026075F">
              <w:tc>
                <w:tcPr>
                  <w:tcW w:w="1620" w:type="dxa"/>
                </w:tcPr>
                <w:p w:rsidR="003644FB" w:rsidRPr="003644FB" w:rsidRDefault="003644FB" w:rsidP="003644FB">
                  <w:pP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3644FB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2. мутуализм</w:t>
                  </w:r>
                </w:p>
              </w:tc>
              <w:tc>
                <w:tcPr>
                  <w:tcW w:w="3402" w:type="dxa"/>
                </w:tcPr>
                <w:p w:rsidR="003644FB" w:rsidRPr="003644FB" w:rsidRDefault="003644FB" w:rsidP="003644FB">
                  <w:pPr>
                    <w:contextualSpacing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3644FB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Б. способ добывания пищи и питания животных, при которой они ловят, умерщвляют и поедают других животных.</w:t>
                  </w:r>
                </w:p>
              </w:tc>
            </w:tr>
            <w:tr w:rsidR="003644FB" w:rsidRPr="003644FB" w:rsidTr="0026075F">
              <w:tc>
                <w:tcPr>
                  <w:tcW w:w="1620" w:type="dxa"/>
                </w:tcPr>
                <w:p w:rsidR="003644FB" w:rsidRPr="003644FB" w:rsidRDefault="003644FB" w:rsidP="003644FB">
                  <w:pP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3644FB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3. комменсализм</w:t>
                  </w:r>
                </w:p>
                <w:p w:rsidR="003644FB" w:rsidRPr="003644FB" w:rsidRDefault="003644FB" w:rsidP="003644FB">
                  <w:pP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3644FB" w:rsidRPr="003644FB" w:rsidRDefault="003644FB" w:rsidP="003644FB">
                  <w:pPr>
                    <w:contextualSpacing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3644FB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В. односторонние связи, выгодные для одного из партнеров и безразличные ля другого</w:t>
                  </w:r>
                </w:p>
              </w:tc>
            </w:tr>
            <w:tr w:rsidR="003644FB" w:rsidRPr="003644FB" w:rsidTr="0026075F">
              <w:tc>
                <w:tcPr>
                  <w:tcW w:w="1620" w:type="dxa"/>
                </w:tcPr>
                <w:p w:rsidR="003644FB" w:rsidRPr="003644FB" w:rsidRDefault="003644FB" w:rsidP="003644FB">
                  <w:pP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3644FB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4. хищничество</w:t>
                  </w:r>
                </w:p>
                <w:p w:rsidR="003644FB" w:rsidRPr="003644FB" w:rsidRDefault="003644FB" w:rsidP="003644FB">
                  <w:pP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3644FB" w:rsidRPr="003644FB" w:rsidRDefault="003644FB" w:rsidP="003644FB">
                  <w:pPr>
                    <w:contextualSpacing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3644FB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Г. возникает, если разные виды существуют за счет одного общего ресурса</w:t>
                  </w:r>
                </w:p>
              </w:tc>
            </w:tr>
          </w:tbl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b/>
                <w:sz w:val="18"/>
                <w:szCs w:val="18"/>
              </w:rPr>
              <w:t>3.В чем сходство и различия хищничества и паразитизма?</w:t>
            </w: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4FB" w:rsidRPr="003644FB" w:rsidRDefault="003644FB" w:rsidP="003644F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5E8C" w:rsidRPr="003644FB" w:rsidRDefault="00BE5E8C" w:rsidP="00BE5E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</w:tcPr>
          <w:p w:rsidR="003644FB" w:rsidRPr="003644FB" w:rsidRDefault="003644FB" w:rsidP="003644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§51 (фото выполненного теста 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выслать на</w:t>
            </w:r>
          </w:p>
          <w:p w:rsidR="003644FB" w:rsidRPr="003644FB" w:rsidRDefault="003644FB" w:rsidP="003644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электронную</w:t>
            </w:r>
          </w:p>
          <w:p w:rsidR="003644FB" w:rsidRPr="003644FB" w:rsidRDefault="003644FB" w:rsidP="003644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почту или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WhatsApp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BE5E8C" w:rsidRPr="003644FB" w:rsidRDefault="00BE5E8C" w:rsidP="00BE5E8C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</w:tcPr>
          <w:p w:rsidR="00BE5E8C" w:rsidRPr="003644FB" w:rsidRDefault="00BE5E8C" w:rsidP="00BE5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9" w:history="1"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BE5E8C" w:rsidRPr="003644FB" w:rsidRDefault="00BE5E8C" w:rsidP="002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E5E8C" w:rsidRPr="003644FB" w:rsidRDefault="00BE5E8C" w:rsidP="00BE5E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E5E8C" w:rsidRPr="00A53ADE" w:rsidRDefault="00BE5E8C" w:rsidP="00BE5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8C" w:rsidRPr="00A53ADE" w:rsidRDefault="00BE5E8C" w:rsidP="00BE5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8C" w:rsidRPr="00A53ADE" w:rsidRDefault="00BE5E8C" w:rsidP="00BE5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D06"/>
    <w:multiLevelType w:val="hybridMultilevel"/>
    <w:tmpl w:val="6CB4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8C"/>
    <w:rsid w:val="003644FB"/>
    <w:rsid w:val="00A30FC6"/>
    <w:rsid w:val="00B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3D33"/>
  <w15:chartTrackingRefBased/>
  <w15:docId w15:val="{D081EB50-C60E-4137-884B-08F790AF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bioticheskie-svyazi-v-prirodeklass-13634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biologija/prisposoblennost-organizmov-k-dejjstviju-faktorov-sred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k-uroku-v-klasse-prisposoblennost-organizmov-k-faktoram-sredi-179406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2020-04-08T20:50:00Z</dcterms:created>
  <dcterms:modified xsi:type="dcterms:W3CDTF">2020-04-08T21:28:00Z</dcterms:modified>
</cp:coreProperties>
</file>