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0D" w:rsidRDefault="00E92D0D" w:rsidP="00E9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11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0"/>
        <w:gridCol w:w="1091"/>
        <w:gridCol w:w="3342"/>
        <w:gridCol w:w="1536"/>
        <w:gridCol w:w="2556"/>
      </w:tblGrid>
      <w:tr w:rsidR="00E92D0D" w:rsidRPr="00E74F8B" w:rsidTr="00E92D0D">
        <w:trPr>
          <w:trHeight w:val="1"/>
        </w:trPr>
        <w:tc>
          <w:tcPr>
            <w:tcW w:w="944" w:type="dxa"/>
          </w:tcPr>
          <w:p w:rsidR="00E92D0D" w:rsidRPr="00E74F8B" w:rsidRDefault="00E92D0D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66" w:type="dxa"/>
          </w:tcPr>
          <w:p w:rsidR="00E92D0D" w:rsidRPr="00E74F8B" w:rsidRDefault="00E92D0D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008" w:type="dxa"/>
          </w:tcPr>
          <w:p w:rsidR="00E92D0D" w:rsidRPr="00E74F8B" w:rsidRDefault="00E92D0D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71" w:type="dxa"/>
          </w:tcPr>
          <w:p w:rsidR="00E92D0D" w:rsidRPr="00E74F8B" w:rsidRDefault="00E92D0D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E92D0D" w:rsidRPr="00E74F8B" w:rsidRDefault="00E92D0D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E92D0D" w:rsidRPr="00E74F8B" w:rsidTr="00E92D0D">
        <w:tc>
          <w:tcPr>
            <w:tcW w:w="944" w:type="dxa"/>
          </w:tcPr>
          <w:p w:rsidR="00E92D0D" w:rsidRPr="00E74F8B" w:rsidRDefault="00E92D0D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66" w:type="dxa"/>
          </w:tcPr>
          <w:p w:rsidR="00E92D0D" w:rsidRPr="00E74F8B" w:rsidRDefault="00E92D0D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008" w:type="dxa"/>
          </w:tcPr>
          <w:p w:rsidR="00E92D0D" w:rsidRPr="00E74F8B" w:rsidRDefault="00E92D0D" w:rsidP="0026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химические соединения живой материи  </w:t>
            </w:r>
            <w:r w:rsidRPr="006A0307">
              <w:rPr>
                <w:sz w:val="18"/>
                <w:szCs w:val="18"/>
              </w:rPr>
              <w:t xml:space="preserve"> </w:t>
            </w:r>
            <w:hyperlink r:id="rId4" w:history="1">
              <w:r w:rsidRPr="006A0307">
                <w:rPr>
                  <w:color w:val="0000FF"/>
                  <w:sz w:val="18"/>
                  <w:szCs w:val="18"/>
                  <w:u w:val="single"/>
                </w:rPr>
                <w:t>https://infourok.ru/prezentaciya-po-biologii-na-temu-osnovnie-himicheskie-soedineniya-zhivoy-materii-klass-977836.html</w:t>
              </w:r>
            </w:hyperlink>
          </w:p>
        </w:tc>
        <w:tc>
          <w:tcPr>
            <w:tcW w:w="1671" w:type="dxa"/>
          </w:tcPr>
          <w:p w:rsidR="00E92D0D" w:rsidRPr="00E92D0D" w:rsidRDefault="00E92D0D" w:rsidP="00E92D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§27</w:t>
            </w:r>
            <w:r w:rsidRPr="006A0307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 xml:space="preserve">ответ на вопросы 1;2;3. На с.187(фото выполненного задания 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E92D0D" w:rsidRPr="00E74F8B" w:rsidRDefault="00E92D0D" w:rsidP="00E92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2556" w:type="dxa"/>
          </w:tcPr>
          <w:p w:rsidR="00E92D0D" w:rsidRPr="00E92D0D" w:rsidRDefault="00E92D0D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92D0D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E92D0D" w:rsidRPr="00E92D0D" w:rsidRDefault="00E92D0D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E92D0D" w:rsidRPr="00E92D0D" w:rsidRDefault="00E92D0D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E92D0D" w:rsidRPr="00E92D0D" w:rsidRDefault="00E92D0D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D0D" w:rsidRPr="00E74F8B" w:rsidTr="00E92D0D">
        <w:tc>
          <w:tcPr>
            <w:tcW w:w="944" w:type="dxa"/>
          </w:tcPr>
          <w:p w:rsidR="00E92D0D" w:rsidRPr="00E92D0D" w:rsidRDefault="00E92D0D" w:rsidP="00E92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1166" w:type="dxa"/>
          </w:tcPr>
          <w:p w:rsidR="00E92D0D" w:rsidRPr="00E74F8B" w:rsidRDefault="00E92D0D" w:rsidP="00E92D0D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3008" w:type="dxa"/>
          </w:tcPr>
          <w:p w:rsidR="00E92D0D" w:rsidRPr="006A0307" w:rsidRDefault="00E92D0D" w:rsidP="00E92D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и функции нуклеиновых кислот.  </w:t>
            </w:r>
          </w:p>
          <w:p w:rsidR="00E92D0D" w:rsidRPr="006A0307" w:rsidRDefault="00E92D0D" w:rsidP="00E92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FranklinGothicMediumC"/>
                <w:sz w:val="18"/>
                <w:szCs w:val="18"/>
                <w:lang w:eastAsia="ru-RU"/>
              </w:rPr>
            </w:pPr>
            <w:hyperlink r:id="rId6" w:history="1">
              <w:r w:rsidRPr="006A0307">
                <w:rPr>
                  <w:color w:val="0000FF"/>
                  <w:sz w:val="18"/>
                  <w:szCs w:val="18"/>
                  <w:u w:val="single"/>
                </w:rPr>
                <w:t>https://ppt4web.ru/biologija/nukleinovye-kisloty.html</w:t>
              </w:r>
            </w:hyperlink>
            <w:bookmarkStart w:id="0" w:name="_GoBack"/>
            <w:bookmarkEnd w:id="0"/>
          </w:p>
        </w:tc>
        <w:tc>
          <w:tcPr>
            <w:tcW w:w="1671" w:type="dxa"/>
          </w:tcPr>
          <w:p w:rsidR="00E92D0D" w:rsidRPr="00E92D0D" w:rsidRDefault="00E92D0D" w:rsidP="00E92D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§28 решить задачи №29, №30 с.250 </w:t>
            </w:r>
            <w:r w:rsidRPr="00E92D0D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 xml:space="preserve">(фото выполненного задания </w:t>
            </w:r>
            <w:r w:rsidRPr="00E92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92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92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E92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</w:p>
          <w:p w:rsidR="00E92D0D" w:rsidRPr="00E92D0D" w:rsidRDefault="00E92D0D" w:rsidP="00E92D0D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2D0D" w:rsidRPr="006A0307" w:rsidRDefault="00E92D0D" w:rsidP="00E92D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E92D0D" w:rsidRPr="00E92D0D" w:rsidRDefault="00E92D0D" w:rsidP="00E92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E92D0D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92D0D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E92D0D" w:rsidRPr="00E92D0D" w:rsidRDefault="00E92D0D" w:rsidP="00E92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E92D0D" w:rsidRDefault="00E92D0D" w:rsidP="00E92D0D">
            <w:pPr>
              <w:autoSpaceDE w:val="0"/>
              <w:autoSpaceDN w:val="0"/>
              <w:adjustRightInd w:val="0"/>
            </w:pPr>
          </w:p>
        </w:tc>
      </w:tr>
    </w:tbl>
    <w:p w:rsidR="00E92D0D" w:rsidRPr="00A53ADE" w:rsidRDefault="00E92D0D" w:rsidP="00E9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D0D" w:rsidRPr="00A53ADE" w:rsidRDefault="00E92D0D" w:rsidP="00E9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D0D" w:rsidRPr="00A53ADE" w:rsidRDefault="00E92D0D" w:rsidP="00E9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D0D" w:rsidRPr="00A53ADE" w:rsidRDefault="00E92D0D" w:rsidP="00E92D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0D"/>
    <w:rsid w:val="00A30FC6"/>
    <w:rsid w:val="00E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64AC"/>
  <w15:chartTrackingRefBased/>
  <w15:docId w15:val="{05B6097E-A217-496C-92E5-CC927CC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4web.ru/biologija/nukleinovye-kisloty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osnovnie-himicheskie-soedineniya-zhivoy-materii-klass-97783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2020-04-08T22:15:00Z</dcterms:created>
  <dcterms:modified xsi:type="dcterms:W3CDTF">2020-04-08T22:20:00Z</dcterms:modified>
</cp:coreProperties>
</file>