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3550F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E07E78" w:rsidRDefault="003550F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строить диалог</w:t>
            </w:r>
          </w:p>
          <w:p w:rsidR="003550FD" w:rsidRDefault="003550F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https://multiurok.ru/files/prezentatsiia-po-rodnomu-iazyku-uchimsia-vesti-dia.html</w:t>
              </w:r>
            </w:hyperlink>
          </w:p>
          <w:p w:rsidR="003550FD" w:rsidRPr="001E0C26" w:rsidRDefault="003550F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упр.88 устно, упр.89</w:t>
            </w:r>
          </w:p>
        </w:tc>
        <w:tc>
          <w:tcPr>
            <w:tcW w:w="1701" w:type="dxa"/>
          </w:tcPr>
          <w:p w:rsidR="00E07E78" w:rsidRPr="001E0C26" w:rsidRDefault="003550F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упр.93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550FD"/>
    <w:rsid w:val="003D5F76"/>
    <w:rsid w:val="00490C76"/>
    <w:rsid w:val="004A40CE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prezentatsiia-po-rodnomu-iazyku-uchimsia-vesti-d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2020-04-11T12:27:00Z</dcterms:modified>
</cp:coreProperties>
</file>