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2836"/>
        <w:gridCol w:w="2835"/>
        <w:gridCol w:w="1701"/>
      </w:tblGrid>
      <w:tr w:rsidR="00312DE8" w:rsidRPr="00646580" w:rsidTr="003E5BF0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6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3E5BF0">
        <w:tc>
          <w:tcPr>
            <w:tcW w:w="1418" w:type="dxa"/>
          </w:tcPr>
          <w:p w:rsidR="00312DE8" w:rsidRPr="00646580" w:rsidRDefault="003E5BF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  <w:r w:rsidR="00312DE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312DE8" w:rsidP="008F1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F1BD2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2836" w:type="dxa"/>
          </w:tcPr>
          <w:p w:rsidR="008F1BD2" w:rsidRPr="003E5BF0" w:rsidRDefault="003E5BF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BF0">
              <w:rPr>
                <w:rFonts w:ascii="Times New Roman" w:hAnsi="Times New Roman"/>
                <w:sz w:val="24"/>
                <w:szCs w:val="24"/>
              </w:rPr>
              <w:t>Соло и тутти</w:t>
            </w:r>
          </w:p>
          <w:p w:rsidR="008F1BD2" w:rsidRPr="00646580" w:rsidRDefault="003E5BF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118-124</w:t>
            </w:r>
          </w:p>
        </w:tc>
        <w:tc>
          <w:tcPr>
            <w:tcW w:w="2835" w:type="dxa"/>
          </w:tcPr>
          <w:p w:rsidR="009B390A" w:rsidRDefault="00716A2F" w:rsidP="009B39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произведения</w:t>
            </w:r>
            <w:r w:rsidR="009B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Римский-Корсаков «</w:t>
            </w:r>
            <w:r w:rsidR="003E5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Три чуда (Белка)» нотный пример № 37, </w:t>
            </w:r>
            <w:r w:rsidR="003E5BF0">
              <w:rPr>
                <w:rFonts w:ascii="Times New Roman" w:eastAsia="Calibri" w:hAnsi="Times New Roman" w:cs="Times New Roman"/>
                <w:sz w:val="24"/>
                <w:szCs w:val="24"/>
              </w:rPr>
              <w:t>Н. Римский-Корсаков «</w:t>
            </w:r>
            <w:r w:rsidR="003E5BF0">
              <w:rPr>
                <w:rFonts w:ascii="Times New Roman" w:eastAsia="Calibri" w:hAnsi="Times New Roman" w:cs="Times New Roman"/>
                <w:sz w:val="24"/>
                <w:szCs w:val="24"/>
              </w:rPr>
              <w:t>Три чуда (Тридцать три богатыря)</w:t>
            </w:r>
            <w:r w:rsidR="003E5B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E5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нотный пример № 38</w:t>
            </w:r>
            <w:r w:rsidR="003E5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Н. Римский-Корсаков «</w:t>
            </w:r>
            <w:r w:rsidR="003E5BF0">
              <w:rPr>
                <w:rFonts w:ascii="Times New Roman" w:eastAsia="Calibri" w:hAnsi="Times New Roman" w:cs="Times New Roman"/>
                <w:sz w:val="24"/>
                <w:szCs w:val="24"/>
              </w:rPr>
              <w:t>Три чуда</w:t>
            </w:r>
            <w:r w:rsidR="003E5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(Царевна-Лебедь)» нотный пример № 349</w:t>
            </w:r>
            <w:r w:rsidR="009B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</w:t>
            </w:r>
            <w:proofErr w:type="spellStart"/>
            <w:r w:rsidR="009B390A">
              <w:rPr>
                <w:rFonts w:ascii="Times New Roman" w:eastAsia="Calibri" w:hAnsi="Times New Roman" w:cs="Times New Roman"/>
                <w:sz w:val="24"/>
                <w:szCs w:val="24"/>
              </w:rPr>
              <w:t>аудиоприложения</w:t>
            </w:r>
            <w:proofErr w:type="spellEnd"/>
          </w:p>
          <w:p w:rsidR="009B390A" w:rsidRPr="00CD0222" w:rsidRDefault="009B390A" w:rsidP="009B39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 </w:t>
            </w:r>
            <w:r w:rsidR="00716A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учебника </w:t>
            </w:r>
            <w:r w:rsidR="003E5BF0">
              <w:rPr>
                <w:rFonts w:ascii="Times New Roman" w:eastAsia="Calibri" w:hAnsi="Times New Roman" w:cs="Times New Roman"/>
                <w:sz w:val="24"/>
                <w:szCs w:val="24"/>
              </w:rPr>
              <w:t>№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 117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Default="003E5BF0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312DE8" w:rsidRPr="00646580" w:rsidRDefault="009B390A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E5BF0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16A2F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1BD2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B390A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0629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</Words>
  <Characters>478</Characters>
  <Application>Microsoft Office Word</Application>
  <DocSecurity>0</DocSecurity>
  <Lines>3</Lines>
  <Paragraphs>1</Paragraphs>
  <ScaleCrop>false</ScaleCrop>
  <Company>$L!DER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2020-04-06T13:46:00Z</dcterms:created>
  <dcterms:modified xsi:type="dcterms:W3CDTF">2020-04-17T20:42:00Z</dcterms:modified>
</cp:coreProperties>
</file>