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312DE8" w:rsidRPr="00646580" w:rsidTr="006C5938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6C5938">
        <w:tc>
          <w:tcPr>
            <w:tcW w:w="1418" w:type="dxa"/>
          </w:tcPr>
          <w:p w:rsidR="00312DE8" w:rsidRPr="00646580" w:rsidRDefault="00424FAB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312DE8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312DE8" w:rsidP="00B21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B21591">
              <w:rPr>
                <w:rFonts w:ascii="Times New Roman" w:eastAsia="Calibri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3970" w:type="dxa"/>
          </w:tcPr>
          <w:p w:rsidR="00363210" w:rsidRDefault="00424FAB" w:rsidP="00B21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FAB">
              <w:rPr>
                <w:rFonts w:ascii="Times New Roman" w:hAnsi="Times New Roman" w:cs="Times New Roman"/>
                <w:sz w:val="24"/>
                <w:szCs w:val="24"/>
              </w:rPr>
              <w:t>Диалог Запада и Востока в творчестве отечественных современных композиторов</w:t>
            </w:r>
            <w:r w:rsidRPr="00424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24FAB" w:rsidRPr="00424FAB" w:rsidRDefault="00424FAB" w:rsidP="00B21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§ 24</w:t>
            </w:r>
          </w:p>
        </w:tc>
        <w:tc>
          <w:tcPr>
            <w:tcW w:w="1701" w:type="dxa"/>
          </w:tcPr>
          <w:p w:rsidR="00E35108" w:rsidRDefault="00E35108" w:rsidP="00E351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Прослушать произведение </w:t>
            </w:r>
            <w:proofErr w:type="spellStart"/>
            <w:r w:rsidR="00424FAB">
              <w:rPr>
                <w:rFonts w:ascii="Times New Roman" w:eastAsia="Calibri" w:hAnsi="Times New Roman" w:cs="Times New Roman"/>
                <w:sz w:val="24"/>
                <w:szCs w:val="24"/>
              </w:rPr>
              <w:t>Цзо</w:t>
            </w:r>
            <w:proofErr w:type="spellEnd"/>
            <w:r w:rsidR="00424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4FAB">
              <w:rPr>
                <w:rFonts w:ascii="Times New Roman" w:eastAsia="Calibri" w:hAnsi="Times New Roman" w:cs="Times New Roman"/>
                <w:sz w:val="24"/>
                <w:szCs w:val="24"/>
              </w:rPr>
              <w:t>Чжень-Гуань</w:t>
            </w:r>
            <w:proofErr w:type="spellEnd"/>
            <w:r w:rsidR="00424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«Течет речка» нотный пример № 31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аудиоприложения</w:t>
            </w:r>
            <w:proofErr w:type="spellEnd"/>
          </w:p>
          <w:p w:rsidR="00E35108" w:rsidRPr="00CD0222" w:rsidRDefault="00E35108" w:rsidP="00E351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424FAB">
              <w:rPr>
                <w:rFonts w:ascii="Times New Roman" w:eastAsia="Calibri" w:hAnsi="Times New Roman" w:cs="Times New Roman"/>
                <w:sz w:val="24"/>
                <w:szCs w:val="24"/>
              </w:rPr>
              <w:t>ветить на вопрос из учебника № 1 стр. 137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(письменно) </w:t>
            </w:r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D0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2DE8" w:rsidRDefault="00424FAB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  <w:lang w:val="en-US"/>
              </w:rPr>
            </w:pPr>
            <w:hyperlink r:id="rId5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@yandex.ru</w:t>
              </w:r>
            </w:hyperlink>
          </w:p>
          <w:p w:rsidR="00312DE8" w:rsidRPr="00646580" w:rsidRDefault="00E3510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210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24FAB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43AF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1591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5108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394</Characters>
  <Application>Microsoft Office Word</Application>
  <DocSecurity>0</DocSecurity>
  <Lines>3</Lines>
  <Paragraphs>1</Paragraphs>
  <ScaleCrop>false</ScaleCrop>
  <Company>$L!DER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7</cp:revision>
  <dcterms:created xsi:type="dcterms:W3CDTF">2020-04-06T13:46:00Z</dcterms:created>
  <dcterms:modified xsi:type="dcterms:W3CDTF">2020-04-17T20:57:00Z</dcterms:modified>
</cp:coreProperties>
</file>