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7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1418"/>
        <w:gridCol w:w="3686"/>
        <w:gridCol w:w="1842"/>
        <w:gridCol w:w="2410"/>
      </w:tblGrid>
      <w:tr w:rsidR="004B1451" w:rsidRPr="00345899" w:rsidTr="00345899">
        <w:tc>
          <w:tcPr>
            <w:tcW w:w="916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6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2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4B1451" w:rsidRPr="00345899" w:rsidRDefault="004B1451" w:rsidP="004B145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345899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e-mil</w:t>
            </w:r>
          </w:p>
        </w:tc>
      </w:tr>
      <w:tr w:rsidR="00D84A9C" w:rsidRPr="00345899" w:rsidTr="00002BE7">
        <w:tc>
          <w:tcPr>
            <w:tcW w:w="916" w:type="dxa"/>
          </w:tcPr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8" w:type="dxa"/>
          </w:tcPr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9C" w:rsidRPr="00D84A9C" w:rsidRDefault="00D84A9C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Прямоугольные координаты на плоскости.</w:t>
            </w:r>
            <w:r w:rsidRPr="00D84A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84A9C" w:rsidRDefault="00D84A9C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работа. Текст будет доступен в 11.00</w:t>
            </w:r>
          </w:p>
          <w:p w:rsidR="00D84A9C" w:rsidRPr="00D84A9C" w:rsidRDefault="00D84A9C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258-259 № 5, 6(а), 7, 9, 10, 11, 15, 16</w:t>
            </w:r>
          </w:p>
        </w:tc>
        <w:tc>
          <w:tcPr>
            <w:tcW w:w="1842" w:type="dxa"/>
          </w:tcPr>
          <w:p w:rsidR="00D84A9C" w:rsidRPr="00D84A9C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410" w:type="dxa"/>
          </w:tcPr>
          <w:p w:rsidR="00D84A9C" w:rsidRPr="00345899" w:rsidRDefault="000C0C77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D84A9C" w:rsidRPr="00345899" w:rsidTr="005C3318">
        <w:tc>
          <w:tcPr>
            <w:tcW w:w="916" w:type="dxa"/>
          </w:tcPr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28</w:t>
            </w: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8" w:type="dxa"/>
          </w:tcPr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4A9C" w:rsidRDefault="00D84A9C" w:rsidP="00D84A9C">
            <w:pPr>
              <w:pStyle w:val="a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E1EAC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№8 по теме «Рациональные  числа»</w:t>
            </w:r>
          </w:p>
          <w:p w:rsidR="000C0C77" w:rsidRPr="000C0C77" w:rsidRDefault="000C0C77" w:rsidP="000C0C77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0C0C77">
              <w:rPr>
                <w:rFonts w:ascii="Times New Roman" w:hAnsi="Times New Roman"/>
                <w:sz w:val="24"/>
                <w:szCs w:val="24"/>
              </w:rPr>
              <w:t>Текст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контрольной работы </w:t>
            </w:r>
            <w:r w:rsidRPr="000C0C77">
              <w:rPr>
                <w:rFonts w:ascii="Times New Roman" w:hAnsi="Times New Roman"/>
                <w:sz w:val="24"/>
                <w:szCs w:val="24"/>
              </w:rPr>
              <w:t xml:space="preserve"> будет доступен в 11.00</w:t>
            </w:r>
          </w:p>
          <w:p w:rsidR="000C0C77" w:rsidRPr="008E1EAC" w:rsidRDefault="000C0C77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</w:tcPr>
          <w:p w:rsidR="00D84A9C" w:rsidRPr="00345899" w:rsidRDefault="000C0C77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D84A9C" w:rsidRPr="00345899" w:rsidTr="005C3318">
        <w:tc>
          <w:tcPr>
            <w:tcW w:w="916" w:type="dxa"/>
          </w:tcPr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.04</w:t>
            </w:r>
          </w:p>
        </w:tc>
        <w:tc>
          <w:tcPr>
            <w:tcW w:w="1418" w:type="dxa"/>
          </w:tcPr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9C" w:rsidRDefault="00D84A9C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>Параллелограмм.</w:t>
            </w:r>
          </w:p>
          <w:p w:rsidR="00D84A9C" w:rsidRDefault="000C0C77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D84A9C" w:rsidRPr="00BC1C1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https://www.youtube.com/watch?v=8n-51uo00sc</w:t>
              </w:r>
            </w:hyperlink>
          </w:p>
          <w:p w:rsidR="00D84A9C" w:rsidRDefault="00D84A9C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D84A9C" w:rsidRPr="008E1EAC" w:rsidRDefault="00D84A9C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12.1 № 995, 998, 1000</w:t>
            </w:r>
          </w:p>
        </w:tc>
        <w:tc>
          <w:tcPr>
            <w:tcW w:w="1842" w:type="dxa"/>
          </w:tcPr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84A9C" w:rsidRPr="00345899" w:rsidRDefault="000C0C77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  <w:tr w:rsidR="00D84A9C" w:rsidRPr="00345899" w:rsidTr="005C3318">
        <w:tc>
          <w:tcPr>
            <w:tcW w:w="916" w:type="dxa"/>
          </w:tcPr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 w:rsidRPr="00345899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04</w:t>
            </w:r>
          </w:p>
        </w:tc>
        <w:tc>
          <w:tcPr>
            <w:tcW w:w="1418" w:type="dxa"/>
          </w:tcPr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4A9C" w:rsidRDefault="00D84A9C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E1EAC">
              <w:rPr>
                <w:rFonts w:ascii="Times New Roman" w:hAnsi="Times New Roman"/>
                <w:sz w:val="24"/>
                <w:szCs w:val="24"/>
              </w:rPr>
              <w:t xml:space="preserve">Параллелограмм. </w:t>
            </w:r>
          </w:p>
          <w:p w:rsidR="00D84A9C" w:rsidRDefault="00D84A9C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П.12.1 №1001, 1013, 1017</w:t>
            </w:r>
          </w:p>
          <w:p w:rsidR="00D84A9C" w:rsidRDefault="00D84A9C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работа. Текст будет доступен в 11.00</w:t>
            </w:r>
          </w:p>
          <w:p w:rsidR="00D84A9C" w:rsidRPr="008E1EAC" w:rsidRDefault="00D84A9C" w:rsidP="00D84A9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выполненной работы выслать на электронную почту или в 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345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12.00</w:t>
            </w:r>
          </w:p>
        </w:tc>
        <w:tc>
          <w:tcPr>
            <w:tcW w:w="2410" w:type="dxa"/>
          </w:tcPr>
          <w:p w:rsidR="00D84A9C" w:rsidRPr="00345899" w:rsidRDefault="000C0C77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viktory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1805@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</w:t>
              </w:r>
              <w:r w:rsidR="00D84A9C" w:rsidRPr="00345899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u</w:t>
              </w:r>
            </w:hyperlink>
          </w:p>
          <w:p w:rsidR="00D84A9C" w:rsidRPr="00345899" w:rsidRDefault="00D84A9C" w:rsidP="00D84A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5899">
              <w:rPr>
                <w:rFonts w:ascii="Times New Roman" w:eastAsia="Calibri" w:hAnsi="Times New Roman" w:cs="Times New Roman"/>
                <w:sz w:val="24"/>
                <w:szCs w:val="24"/>
              </w:rPr>
              <w:t>при необходимости консультацию можно получить по телефону</w:t>
            </w:r>
          </w:p>
        </w:tc>
      </w:tr>
    </w:tbl>
    <w:p w:rsidR="00315A57" w:rsidRDefault="00315A57"/>
    <w:sectPr w:rsidR="00315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51"/>
    <w:rsid w:val="000C0C77"/>
    <w:rsid w:val="000E15C4"/>
    <w:rsid w:val="00315A57"/>
    <w:rsid w:val="00345899"/>
    <w:rsid w:val="003D2015"/>
    <w:rsid w:val="00461AE7"/>
    <w:rsid w:val="004B1451"/>
    <w:rsid w:val="005C4D63"/>
    <w:rsid w:val="00751029"/>
    <w:rsid w:val="007D69D5"/>
    <w:rsid w:val="00870C22"/>
    <w:rsid w:val="00920F98"/>
    <w:rsid w:val="00C34EBF"/>
    <w:rsid w:val="00C7674D"/>
    <w:rsid w:val="00D84A9C"/>
    <w:rsid w:val="00F85369"/>
    <w:rsid w:val="00FC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451"/>
    <w:rPr>
      <w:color w:val="0563C1" w:themeColor="hyperlink"/>
      <w:u w:val="single"/>
    </w:rPr>
  </w:style>
  <w:style w:type="paragraph" w:styleId="a4">
    <w:name w:val="No Spacing"/>
    <w:uiPriority w:val="1"/>
    <w:qFormat/>
    <w:rsid w:val="00751029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451"/>
    <w:rPr>
      <w:color w:val="0563C1" w:themeColor="hyperlink"/>
      <w:u w:val="single"/>
    </w:rPr>
  </w:style>
  <w:style w:type="paragraph" w:styleId="a4">
    <w:name w:val="No Spacing"/>
    <w:uiPriority w:val="1"/>
    <w:qFormat/>
    <w:rsid w:val="0075102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ktory1805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8n-51uo00s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viktory180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viktory1805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viktory180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User</cp:lastModifiedBy>
  <cp:revision>14</cp:revision>
  <dcterms:created xsi:type="dcterms:W3CDTF">2020-04-10T18:58:00Z</dcterms:created>
  <dcterms:modified xsi:type="dcterms:W3CDTF">2020-04-26T12:29:00Z</dcterms:modified>
</cp:coreProperties>
</file>