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4"/>
        <w:gridCol w:w="1650"/>
        <w:gridCol w:w="3590"/>
        <w:gridCol w:w="2505"/>
        <w:gridCol w:w="1629"/>
      </w:tblGrid>
      <w:tr w:rsidR="00B1022A" w:rsidRPr="00F54ECA" w:rsidTr="00A54FCC">
        <w:trPr>
          <w:trHeight w:val="595"/>
        </w:trPr>
        <w:tc>
          <w:tcPr>
            <w:tcW w:w="1044" w:type="dxa"/>
          </w:tcPr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0" w:type="dxa"/>
          </w:tcPr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90" w:type="dxa"/>
          </w:tcPr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05" w:type="dxa"/>
          </w:tcPr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29" w:type="dxa"/>
          </w:tcPr>
          <w:p w:rsidR="00B1022A" w:rsidRPr="00F54ECA" w:rsidRDefault="00B1022A" w:rsidP="00A5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1022A" w:rsidRPr="00F54ECA" w:rsidTr="00A54FCC">
        <w:trPr>
          <w:trHeight w:val="2238"/>
        </w:trPr>
        <w:tc>
          <w:tcPr>
            <w:tcW w:w="1044" w:type="dxa"/>
          </w:tcPr>
          <w:p w:rsidR="00B1022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1022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22A" w:rsidRPr="00F54EC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50" w:type="dxa"/>
          </w:tcPr>
          <w:p w:rsidR="00B1022A" w:rsidRPr="00F54EC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90" w:type="dxa"/>
          </w:tcPr>
          <w:p w:rsidR="00D02C32" w:rsidRDefault="00D02C32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 w:cs="Times New Roman"/>
                <w:sz w:val="24"/>
                <w:szCs w:val="24"/>
              </w:rPr>
              <w:t>Деловая графика. Условная функция</w:t>
            </w:r>
          </w:p>
          <w:p w:rsidR="00B1022A" w:rsidRDefault="00074437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52C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</w:t>
              </w:r>
              <w:r w:rsidRPr="00652C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52C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uDl2S1erbI0</w:t>
              </w:r>
            </w:hyperlink>
          </w:p>
          <w:p w:rsidR="00074437" w:rsidRPr="00F54ECA" w:rsidRDefault="00074437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B1022A" w:rsidRPr="00F54ECA" w:rsidRDefault="00B1022A" w:rsidP="0007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744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4437">
              <w:rPr>
                <w:rFonts w:ascii="Times New Roman" w:hAnsi="Times New Roman" w:cs="Times New Roman"/>
                <w:sz w:val="24"/>
                <w:szCs w:val="24"/>
              </w:rPr>
              <w:t xml:space="preserve"> 24, выполнить задание 2, данное в видео, самостоятельно внести данные и построить линейчатую и </w:t>
            </w:r>
            <w:bookmarkStart w:id="0" w:name="_GoBack"/>
            <w:bookmarkEnd w:id="0"/>
            <w:r w:rsidR="00074437">
              <w:rPr>
                <w:rFonts w:ascii="Times New Roman" w:hAnsi="Times New Roman" w:cs="Times New Roman"/>
                <w:sz w:val="24"/>
                <w:szCs w:val="24"/>
              </w:rPr>
              <w:t>круговую диаграмму.</w:t>
            </w:r>
          </w:p>
        </w:tc>
        <w:tc>
          <w:tcPr>
            <w:tcW w:w="1629" w:type="dxa"/>
          </w:tcPr>
          <w:p w:rsidR="00B1022A" w:rsidRPr="00F54EC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1022A" w:rsidRPr="00F54ECA" w:rsidRDefault="00B1022A" w:rsidP="00A5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7443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2A"/>
    <w:rsid w:val="00074437"/>
    <w:rsid w:val="00363F42"/>
    <w:rsid w:val="004116E6"/>
    <w:rsid w:val="00B1022A"/>
    <w:rsid w:val="00D0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02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02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uDl2S1erb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2020-04-20T18:15:00Z</dcterms:created>
  <dcterms:modified xsi:type="dcterms:W3CDTF">2020-04-23T09:56:00Z</dcterms:modified>
</cp:coreProperties>
</file>