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15D1B" w:rsidRPr="00B80827" w:rsidTr="00D30996">
        <w:tc>
          <w:tcPr>
            <w:tcW w:w="276" w:type="pct"/>
          </w:tcPr>
          <w:p w:rsidR="00D15D1B" w:rsidRPr="00B80827" w:rsidRDefault="00986F6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7.05. </w:t>
            </w:r>
            <w:r w:rsidR="00D15D1B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D15D1B" w:rsidRPr="00D15D1B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1B">
              <w:rPr>
                <w:rFonts w:ascii="Times New Roman" w:hAnsi="Times New Roman" w:cs="Times New Roman"/>
                <w:sz w:val="24"/>
                <w:szCs w:val="24"/>
              </w:rPr>
              <w:t xml:space="preserve">Процессуальные отрасли права </w:t>
            </w:r>
            <w:hyperlink r:id="rId4" w:history="1">
              <w:r w:rsidRPr="00D15D1B">
                <w:rPr>
                  <w:color w:val="0000FF"/>
                  <w:u w:val="single"/>
                </w:rPr>
                <w:t>https://www.youtube.com/watch?v=RHTGKIFHM0U</w:t>
              </w:r>
            </w:hyperlink>
          </w:p>
        </w:tc>
        <w:tc>
          <w:tcPr>
            <w:tcW w:w="1870" w:type="pct"/>
          </w:tcPr>
          <w:p w:rsidR="00D15D1B" w:rsidRPr="00B80827" w:rsidRDefault="00986F6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27,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 задания в конце параграфа (фото выполненной работы выслать на электронную почту)</w:t>
            </w:r>
          </w:p>
        </w:tc>
        <w:tc>
          <w:tcPr>
            <w:tcW w:w="601" w:type="pct"/>
          </w:tcPr>
          <w:p w:rsidR="00D15D1B" w:rsidRPr="00B80827" w:rsidRDefault="00986F6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5D1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86F6B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15D1B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henk.yana@yandex.ru" TargetMode="External"/><Relationship Id="rId4" Type="http://schemas.openxmlformats.org/officeDocument/2006/relationships/hyperlink" Target="https://www.youtube.com/watch?v=RHTGKIFHM0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27</cp:revision>
  <dcterms:created xsi:type="dcterms:W3CDTF">2020-03-24T17:31:00Z</dcterms:created>
  <dcterms:modified xsi:type="dcterms:W3CDTF">2020-04-30T17:35:00Z</dcterms:modified>
</cp:coreProperties>
</file>