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F22BB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F22BBA" w:rsidRPr="00F22BBA" w:rsidRDefault="00F22BBA" w:rsidP="00F2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BBA">
              <w:rPr>
                <w:rFonts w:ascii="Times New Roman" w:hAnsi="Times New Roman" w:cs="Times New Roman"/>
                <w:sz w:val="24"/>
                <w:szCs w:val="24"/>
              </w:rPr>
              <w:t>Диагностика духовно-нравственного развития</w:t>
            </w:r>
          </w:p>
          <w:p w:rsidR="006A39CA" w:rsidRDefault="00F22BBA" w:rsidP="00F2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BBA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  <w:p w:rsidR="00F22BBA" w:rsidRDefault="00F22BBA" w:rsidP="00F2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https://zen.yandex.ru/media/infoniac.ru/proidite-test-i-opredelite-naskolko-duhovno-razvita-vasha-lichnost-otvety-vas-mogut-silno-udivit-5d135714a1099200b0ade9fc</w:t>
              </w:r>
            </w:hyperlink>
          </w:p>
          <w:p w:rsidR="00F22BBA" w:rsidRPr="001E0C26" w:rsidRDefault="00F22BBA" w:rsidP="00F2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A39C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2BBA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infoniac.ru/proidite-test-i-opredelite-naskolko-duhovno-razvita-vasha-lichnost-otvety-vas-mogut-silno-udivit-5d135714a1099200b0ade9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2020-05-13T12:13:00Z</dcterms:modified>
</cp:coreProperties>
</file>