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4395"/>
      </w:tblGrid>
      <w:tr w:rsidR="005E26C3" w:rsidRPr="00646580" w:rsidTr="005E26C3">
        <w:tc>
          <w:tcPr>
            <w:tcW w:w="1418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95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E26C3" w:rsidRPr="00646580" w:rsidTr="005E26C3">
        <w:tc>
          <w:tcPr>
            <w:tcW w:w="1418" w:type="dxa"/>
          </w:tcPr>
          <w:p w:rsidR="005E26C3" w:rsidRPr="00646580" w:rsidRDefault="005B576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C404AB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5E26C3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4395" w:type="dxa"/>
          </w:tcPr>
          <w:p w:rsidR="005E26C3" w:rsidRDefault="005B5769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Чему нас научили уроки нравственности?</w:t>
            </w:r>
          </w:p>
          <w:p w:rsidR="005B5769" w:rsidRDefault="005B5769" w:rsidP="005B576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5" w:history="1">
              <w:r w:rsidRPr="002B1721">
                <w:rPr>
                  <w:rStyle w:val="a3"/>
                </w:rPr>
                <w:t>https://infourok.ru/klassniy-chas-v-klasse-tema-povedenie-v-obschestvennih-mestah-2643105.html</w:t>
              </w:r>
            </w:hyperlink>
          </w:p>
          <w:p w:rsidR="00647EFF" w:rsidRPr="00983087" w:rsidRDefault="00647EFF" w:rsidP="001D0F37">
            <w:pPr>
              <w:spacing w:after="0" w:line="240" w:lineRule="auto"/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69"/>
    <w:rsid w:val="005B57CB"/>
    <w:rsid w:val="005B7FAA"/>
    <w:rsid w:val="005C3526"/>
    <w:rsid w:val="005C464F"/>
    <w:rsid w:val="005D24CC"/>
    <w:rsid w:val="005D2F0A"/>
    <w:rsid w:val="005D3800"/>
    <w:rsid w:val="005E0D7F"/>
    <w:rsid w:val="005E26C3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47EFF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087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04FF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95FF0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04AB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5B3D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5C4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4593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klassniy-chas-v-klasse-tema-povedenie-v-obschestvennih-mestah-264310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13</cp:revision>
  <dcterms:created xsi:type="dcterms:W3CDTF">2020-03-30T07:07:00Z</dcterms:created>
  <dcterms:modified xsi:type="dcterms:W3CDTF">2020-05-17T19:46:00Z</dcterms:modified>
</cp:coreProperties>
</file>