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4761" w:rsidRPr="004F168C" w:rsidTr="005758F0">
        <w:tc>
          <w:tcPr>
            <w:tcW w:w="1418" w:type="dxa"/>
          </w:tcPr>
          <w:p w:rsidR="00514761" w:rsidRDefault="00514761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25.05..2020</w:t>
            </w:r>
          </w:p>
        </w:tc>
        <w:tc>
          <w:tcPr>
            <w:tcW w:w="1417" w:type="dxa"/>
          </w:tcPr>
          <w:p w:rsidR="00514761" w:rsidRPr="005A101D" w:rsidRDefault="0051476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14761" w:rsidRPr="00E1266B" w:rsidRDefault="00514761" w:rsidP="007818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2551" w:type="dxa"/>
          </w:tcPr>
          <w:p w:rsidR="00514761" w:rsidRPr="00544427" w:rsidRDefault="00514761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4761" w:rsidRDefault="00514761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  <w:tc>
          <w:tcPr>
            <w:tcW w:w="1701" w:type="dxa"/>
          </w:tcPr>
          <w:p w:rsidR="00514761" w:rsidRPr="00D54B7F" w:rsidRDefault="00514761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4761" w:rsidRPr="005A101D" w:rsidRDefault="00514761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14761" w:rsidRPr="00D35812" w:rsidTr="005758F0">
        <w:tc>
          <w:tcPr>
            <w:tcW w:w="1418" w:type="dxa"/>
          </w:tcPr>
          <w:p w:rsidR="00514761" w:rsidRDefault="00514761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26.05..2020</w:t>
            </w:r>
          </w:p>
        </w:tc>
        <w:tc>
          <w:tcPr>
            <w:tcW w:w="1417" w:type="dxa"/>
          </w:tcPr>
          <w:p w:rsidR="00514761" w:rsidRPr="004F168C" w:rsidRDefault="0051476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14761" w:rsidRPr="00E1266B" w:rsidRDefault="00514761" w:rsidP="007818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2551" w:type="dxa"/>
          </w:tcPr>
          <w:p w:rsidR="00514761" w:rsidRPr="00544427" w:rsidRDefault="00514761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196">
              <w:rPr>
                <w:rFonts w:ascii="Times New Roman" w:hAnsi="Times New Roman" w:cs="Times New Roman"/>
                <w:sz w:val="24"/>
                <w:szCs w:val="24"/>
              </w:rPr>
              <w:t xml:space="preserve">Работа 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выполненной работы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10.50</w:t>
            </w: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14761" w:rsidRDefault="00514761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761" w:rsidRPr="005350AE" w:rsidRDefault="00514761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14761" w:rsidRPr="004F168C" w:rsidTr="005758F0">
        <w:tc>
          <w:tcPr>
            <w:tcW w:w="1418" w:type="dxa"/>
          </w:tcPr>
          <w:p w:rsidR="00514761" w:rsidRDefault="00514761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14761" w:rsidRPr="004F168C" w:rsidRDefault="00514761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14761" w:rsidRPr="00E1266B" w:rsidRDefault="00514761" w:rsidP="0078183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Годовая контрольная работа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514761">
              <w:rPr>
                <w:rFonts w:ascii="Times New Roman" w:hAnsi="Times New Roman"/>
                <w:color w:val="FF0000"/>
                <w:sz w:val="26"/>
                <w:szCs w:val="26"/>
              </w:rPr>
              <w:t>Текст контрольной работы будет доступен в 10.00</w:t>
            </w:r>
          </w:p>
        </w:tc>
        <w:tc>
          <w:tcPr>
            <w:tcW w:w="2551" w:type="dxa"/>
          </w:tcPr>
          <w:p w:rsidR="00514761" w:rsidRPr="005758F0" w:rsidRDefault="00514761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выполненной работы</w:t>
            </w:r>
            <w:r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или в </w:t>
            </w:r>
            <w:proofErr w:type="spellStart"/>
            <w:r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10.50</w:t>
            </w:r>
          </w:p>
          <w:p w:rsidR="00514761" w:rsidRPr="005758F0" w:rsidRDefault="00514761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761" w:rsidRPr="00D54B7F" w:rsidRDefault="00514761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4761" w:rsidRPr="00D54B7F" w:rsidRDefault="00514761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14761" w:rsidRPr="004F168C" w:rsidTr="005758F0">
        <w:tc>
          <w:tcPr>
            <w:tcW w:w="1418" w:type="dxa"/>
          </w:tcPr>
          <w:p w:rsidR="00514761" w:rsidRDefault="00514761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14761" w:rsidRPr="004F168C" w:rsidRDefault="00514761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14761" w:rsidRPr="00E1266B" w:rsidRDefault="00514761" w:rsidP="007818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 контрольной работы. </w:t>
            </w: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Решение задач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514761" w:rsidRPr="00461196" w:rsidRDefault="00514761" w:rsidP="00AC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 </w:t>
            </w:r>
          </w:p>
          <w:p w:rsidR="00514761" w:rsidRPr="00AC7057" w:rsidRDefault="00514761" w:rsidP="00AC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AC705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C7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4761" w:rsidRPr="00AC7057" w:rsidRDefault="00514761" w:rsidP="00AC7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761" w:rsidRPr="00D54B7F" w:rsidRDefault="00514761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4761" w:rsidRPr="00D54B7F" w:rsidRDefault="00514761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14761" w:rsidRPr="004F168C" w:rsidTr="005758F0">
        <w:tc>
          <w:tcPr>
            <w:tcW w:w="1418" w:type="dxa"/>
          </w:tcPr>
          <w:p w:rsidR="00514761" w:rsidRDefault="00514761" w:rsidP="006B10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14761" w:rsidRPr="004F168C" w:rsidRDefault="00514761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514761" w:rsidRPr="00E1266B" w:rsidRDefault="00514761" w:rsidP="007818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266B">
              <w:rPr>
                <w:rFonts w:ascii="Times New Roman" w:hAnsi="Times New Roman"/>
                <w:color w:val="000000"/>
                <w:sz w:val="26"/>
                <w:szCs w:val="26"/>
              </w:rPr>
              <w:t>Итоговый урок за курс 5 класса</w:t>
            </w:r>
          </w:p>
        </w:tc>
        <w:tc>
          <w:tcPr>
            <w:tcW w:w="2551" w:type="dxa"/>
          </w:tcPr>
          <w:p w:rsidR="00514761" w:rsidRPr="00CB5FE1" w:rsidRDefault="00514761" w:rsidP="00CB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  <w:p w:rsidR="00514761" w:rsidRPr="00AC7057" w:rsidRDefault="00514761" w:rsidP="006B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AC705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C7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4761" w:rsidRPr="00AC7057" w:rsidRDefault="00514761" w:rsidP="006B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761" w:rsidRPr="00D54B7F" w:rsidRDefault="00514761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4761" w:rsidRPr="00D54B7F" w:rsidRDefault="00514761" w:rsidP="006B1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461196" w:rsidRDefault="00461196" w:rsidP="00CF3279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CF3279" w:rsidRPr="00514761" w:rsidRDefault="00461196" w:rsidP="004611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76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Работа 1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1) Выполнить действия.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а) 25,032</w:t>
      </w:r>
      <w:proofErr w:type="gramStart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0,56              б) 0,0414 : 0,23              в) 13,205  </w:t>
      </w:r>
      <w:r w:rsidRPr="00514761">
        <w:rPr>
          <w:rFonts w:ascii="Times New Roman" w:hAnsi="Times New Roman" w:cs="Times New Roman"/>
          <w:b/>
          <w:bCs/>
          <w:sz w:val="28"/>
          <w:szCs w:val="28"/>
        </w:rPr>
        <w:sym w:font="Symbol" w:char="F0D7"/>
      </w:r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4,6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2) Решить задачу.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С площади 53,2 га собрали 670,32 ц ржи. Сколько тонн ржи соберут с площади 1430 га при такой же урожайности?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3) Найти значение выражения: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42,76 : х</w:t>
      </w:r>
      <w:proofErr w:type="gramStart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если х = 0,1;   х = 0,01;     х = 0,001.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 xml:space="preserve">4). Турист шел 6 ч со скоростью 5 км/ч и 2 ч ехал на автомашине со скоростью 45 км/ч. Найдите среднюю скорость движения туриста на всем пути. 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Чтобы  найти  среднюю скорость,  нужно</w:t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47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весь путь</w:t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4761">
        <w:rPr>
          <w:rFonts w:ascii="Times New Roman" w:hAnsi="Times New Roman" w:cs="Times New Roman"/>
          <w:b/>
          <w:bCs/>
          <w:sz w:val="28"/>
          <w:szCs w:val="28"/>
        </w:rPr>
        <w:t>разделить на</w:t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4761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время</w:t>
      </w: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Pr="00514761" w:rsidRDefault="00461196" w:rsidP="004611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7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Работа 2 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Задача № 1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Из овса получается 40% муки. Сколько муки получится из 26,5 т овса?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Задача № 2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Засеяли 65% поля, что составляет 325 га. Найдите площадь всего поля.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Задача № 3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>В старших классах 120 учащихся. Из них 102 ученика работали летом на ферме. Сколько процентов учащихся старших классов работали летом на ферме?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Задача № 4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 xml:space="preserve">Мама испекла 45 пирожных, </w:t>
      </w:r>
      <w:r w:rsidRPr="0051476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0FDF8746" wp14:editId="0D5541FA">
            <wp:extent cx="19050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из них со сладкой начинкой. Сколько пирожных со сладкой начинкой испекла мама?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>5.  Выполните деление.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     а) 17,71</w:t>
      </w:r>
      <w:proofErr w:type="gramStart"/>
      <w:r w:rsidRPr="0051476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514761">
        <w:rPr>
          <w:rFonts w:ascii="Times New Roman" w:hAnsi="Times New Roman" w:cs="Times New Roman"/>
          <w:bCs/>
          <w:sz w:val="28"/>
          <w:szCs w:val="28"/>
        </w:rPr>
        <w:t xml:space="preserve"> 4,6            в)  39,2 : 10</w:t>
      </w:r>
    </w:p>
    <w:p w:rsidR="00514761" w:rsidRPr="00514761" w:rsidRDefault="00514761" w:rsidP="00514761">
      <w:pPr>
        <w:rPr>
          <w:rFonts w:ascii="Times New Roman" w:hAnsi="Times New Roman" w:cs="Times New Roman"/>
          <w:bCs/>
          <w:sz w:val="28"/>
          <w:szCs w:val="28"/>
        </w:rPr>
      </w:pPr>
      <w:r w:rsidRPr="00514761">
        <w:rPr>
          <w:rFonts w:ascii="Times New Roman" w:hAnsi="Times New Roman" w:cs="Times New Roman"/>
          <w:bCs/>
          <w:sz w:val="28"/>
          <w:szCs w:val="28"/>
        </w:rPr>
        <w:t xml:space="preserve">      б) 16,44</w:t>
      </w:r>
      <w:proofErr w:type="gramStart"/>
      <w:r w:rsidRPr="0051476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514761">
        <w:rPr>
          <w:rFonts w:ascii="Times New Roman" w:hAnsi="Times New Roman" w:cs="Times New Roman"/>
          <w:bCs/>
          <w:sz w:val="28"/>
          <w:szCs w:val="28"/>
        </w:rPr>
        <w:t xml:space="preserve"> 0,24           г)  3748 : 100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6. Решите уравнение:    </w:t>
      </w:r>
      <w:r w:rsidRPr="00514761">
        <w:rPr>
          <w:rFonts w:ascii="Times New Roman" w:hAnsi="Times New Roman" w:cs="Times New Roman"/>
          <w:bCs/>
          <w:sz w:val="28"/>
          <w:szCs w:val="28"/>
        </w:rPr>
        <w:t>2х + 3х – 4,5 = 7,231</w:t>
      </w: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Pr="00514761" w:rsidRDefault="00461196" w:rsidP="004611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7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Работа 3 </w:t>
      </w:r>
    </w:p>
    <w:p w:rsidR="00514761" w:rsidRPr="00514761" w:rsidRDefault="00514761" w:rsidP="00514761">
      <w:pPr>
        <w:rPr>
          <w:rFonts w:ascii="Times New Roman" w:hAnsi="Times New Roman" w:cs="Times New Roman"/>
          <w:sz w:val="28"/>
          <w:szCs w:val="28"/>
        </w:rPr>
      </w:pPr>
      <w:r w:rsidRPr="00514761">
        <w:rPr>
          <w:rFonts w:ascii="Times New Roman" w:hAnsi="Times New Roman" w:cs="Times New Roman"/>
          <w:sz w:val="28"/>
          <w:szCs w:val="28"/>
        </w:rPr>
        <w:t>1. В первый день вспахали 100 га, во второй 150 га. Сколько процентов всей этой площади вспахали в первый день?</w:t>
      </w:r>
    </w:p>
    <w:p w:rsidR="00514761" w:rsidRPr="00514761" w:rsidRDefault="00514761" w:rsidP="00514761">
      <w:pPr>
        <w:rPr>
          <w:rFonts w:ascii="Times New Roman" w:hAnsi="Times New Roman" w:cs="Times New Roman"/>
          <w:sz w:val="28"/>
          <w:szCs w:val="28"/>
        </w:rPr>
      </w:pPr>
      <w:r w:rsidRPr="00514761">
        <w:rPr>
          <w:rFonts w:ascii="Times New Roman" w:hAnsi="Times New Roman" w:cs="Times New Roman"/>
          <w:sz w:val="28"/>
          <w:szCs w:val="28"/>
        </w:rPr>
        <w:t>2. Никелевая руда содержит 4% никеля. Сколько никеля содержится в 150 т такой руды?</w:t>
      </w:r>
    </w:p>
    <w:p w:rsidR="00514761" w:rsidRPr="00514761" w:rsidRDefault="00514761" w:rsidP="00514761">
      <w:pPr>
        <w:rPr>
          <w:rFonts w:ascii="Times New Roman" w:hAnsi="Times New Roman" w:cs="Times New Roman"/>
          <w:sz w:val="28"/>
          <w:szCs w:val="28"/>
        </w:rPr>
      </w:pPr>
      <w:r w:rsidRPr="00514761">
        <w:rPr>
          <w:rFonts w:ascii="Times New Roman" w:hAnsi="Times New Roman" w:cs="Times New Roman"/>
          <w:sz w:val="28"/>
          <w:szCs w:val="28"/>
        </w:rPr>
        <w:t>3. Заасфальтировав 27,5 км дороги, ремонтники тем самым выполнили 25% плана. Сколько километров дороги надо заасфальтировать по плану?</w:t>
      </w:r>
    </w:p>
    <w:p w:rsidR="00514761" w:rsidRPr="00514761" w:rsidRDefault="00514761" w:rsidP="00514761">
      <w:pPr>
        <w:rPr>
          <w:rFonts w:ascii="Times New Roman" w:hAnsi="Times New Roman" w:cs="Times New Roman"/>
          <w:sz w:val="28"/>
          <w:szCs w:val="28"/>
        </w:rPr>
      </w:pPr>
      <w:r w:rsidRPr="00514761">
        <w:rPr>
          <w:rFonts w:ascii="Times New Roman" w:hAnsi="Times New Roman" w:cs="Times New Roman"/>
          <w:sz w:val="28"/>
          <w:szCs w:val="28"/>
        </w:rPr>
        <w:t>4. Выполнить действия: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sz w:val="28"/>
          <w:szCs w:val="28"/>
        </w:rPr>
      </w:pPr>
      <w:r w:rsidRPr="00514761">
        <w:rPr>
          <w:rFonts w:ascii="Times New Roman" w:hAnsi="Times New Roman" w:cs="Times New Roman"/>
          <w:b/>
          <w:sz w:val="28"/>
          <w:szCs w:val="28"/>
        </w:rPr>
        <w:t xml:space="preserve">(3,1 </w:t>
      </w:r>
      <w:r w:rsidRPr="00514761">
        <w:rPr>
          <w:rFonts w:ascii="Times New Roman" w:hAnsi="Times New Roman" w:cs="Times New Roman"/>
          <w:b/>
          <w:sz w:val="28"/>
          <w:szCs w:val="28"/>
        </w:rPr>
        <w:sym w:font="Symbol" w:char="F0D7"/>
      </w:r>
      <w:r w:rsidRPr="00514761">
        <w:rPr>
          <w:rFonts w:ascii="Times New Roman" w:hAnsi="Times New Roman" w:cs="Times New Roman"/>
          <w:b/>
          <w:sz w:val="28"/>
          <w:szCs w:val="28"/>
        </w:rPr>
        <w:t xml:space="preserve"> 5,3 – 14,39)</w:t>
      </w:r>
      <w:proofErr w:type="gramStart"/>
      <w:r w:rsidRPr="005147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14761">
        <w:rPr>
          <w:rFonts w:ascii="Times New Roman" w:hAnsi="Times New Roman" w:cs="Times New Roman"/>
          <w:b/>
          <w:sz w:val="28"/>
          <w:szCs w:val="28"/>
        </w:rPr>
        <w:t xml:space="preserve"> 1,7 + 0,8</w:t>
      </w:r>
    </w:p>
    <w:p w:rsidR="00514761" w:rsidRPr="00514761" w:rsidRDefault="00514761" w:rsidP="005147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761">
        <w:rPr>
          <w:rFonts w:ascii="Times New Roman" w:hAnsi="Times New Roman" w:cs="Times New Roman"/>
          <w:sz w:val="28"/>
          <w:szCs w:val="28"/>
        </w:rPr>
        <w:t xml:space="preserve">5. </w:t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Найти значение выражения:    </w:t>
      </w:r>
      <w:r w:rsidRPr="00514761">
        <w:rPr>
          <w:rFonts w:ascii="Times New Roman" w:hAnsi="Times New Roman" w:cs="Times New Roman"/>
          <w:b/>
          <w:bCs/>
          <w:sz w:val="28"/>
          <w:szCs w:val="28"/>
        </w:rPr>
        <w:t>156,08</w:t>
      </w:r>
      <w:proofErr w:type="gramStart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514761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514761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Pr="00514761">
        <w:rPr>
          <w:rFonts w:ascii="Times New Roman" w:hAnsi="Times New Roman" w:cs="Times New Roman"/>
          <w:b/>
          <w:bCs/>
          <w:sz w:val="28"/>
          <w:szCs w:val="28"/>
        </w:rPr>
        <w:t>с = 0,1; с = 0,01;          с = 10;  с = 100.</w:t>
      </w:r>
    </w:p>
    <w:p w:rsidR="00461196" w:rsidRP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8B5868" w:rsidRDefault="008B5868" w:rsidP="00461196">
      <w:pPr>
        <w:rPr>
          <w:rFonts w:ascii="Times New Roman" w:hAnsi="Times New Roman" w:cs="Times New Roman"/>
          <w:sz w:val="28"/>
          <w:szCs w:val="28"/>
        </w:rPr>
      </w:pPr>
    </w:p>
    <w:p w:rsidR="00461196" w:rsidRPr="00CB5FE1" w:rsidRDefault="00461196" w:rsidP="00461196">
      <w:pPr>
        <w:rPr>
          <w:rFonts w:ascii="Times New Roman" w:hAnsi="Times New Roman" w:cs="Times New Roman"/>
          <w:b/>
          <w:sz w:val="28"/>
          <w:szCs w:val="28"/>
        </w:rPr>
      </w:pPr>
      <w:r w:rsidRPr="00CB5FE1">
        <w:rPr>
          <w:rFonts w:ascii="Times New Roman" w:hAnsi="Times New Roman" w:cs="Times New Roman"/>
          <w:b/>
          <w:sz w:val="28"/>
          <w:szCs w:val="28"/>
        </w:rPr>
        <w:t>Работа 4</w:t>
      </w:r>
    </w:p>
    <w:p w:rsidR="00CB5FE1" w:rsidRPr="008B5868" w:rsidRDefault="008B5868" w:rsidP="0046119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Занимательная математика</w:t>
      </w:r>
    </w:p>
    <w:p w:rsidR="00CB5FE1" w:rsidRPr="00461196" w:rsidRDefault="008B5868" w:rsidP="0046119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D13013" wp14:editId="0601B0CF">
            <wp:extent cx="4152900" cy="4102255"/>
            <wp:effectExtent l="0" t="0" r="0" b="0"/>
            <wp:docPr id="1" name="Рисунок 1" descr="D:\Users\User\Desktop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img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eastAsia="Calibri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B5868">
        <w:rPr>
          <w:rFonts w:eastAsia="Calibri"/>
          <w:b/>
          <w:bCs/>
          <w:sz w:val="28"/>
          <w:szCs w:val="28"/>
          <w:lang w:eastAsia="ru-RU"/>
        </w:rPr>
        <w:t>По горизонтали: 2. </w:t>
      </w:r>
      <w:r w:rsidRPr="008B5868">
        <w:rPr>
          <w:rFonts w:eastAsia="Calibri"/>
          <w:b/>
          <w:sz w:val="28"/>
          <w:szCs w:val="28"/>
          <w:lang w:eastAsia="ru-RU"/>
        </w:rPr>
        <w:t>Единица с шестью нулями. </w:t>
      </w:r>
      <w:r w:rsidRPr="008B5868">
        <w:rPr>
          <w:rFonts w:eastAsia="Calibri"/>
          <w:b/>
          <w:bCs/>
          <w:sz w:val="28"/>
          <w:szCs w:val="28"/>
          <w:lang w:eastAsia="ru-RU"/>
        </w:rPr>
        <w:t>4. </w:t>
      </w:r>
      <w:r w:rsidRPr="008B5868">
        <w:rPr>
          <w:rFonts w:eastAsia="Calibri"/>
          <w:b/>
          <w:sz w:val="28"/>
          <w:szCs w:val="28"/>
          <w:lang w:eastAsia="ru-RU"/>
        </w:rPr>
        <w:t>Единица площади, равная 10000 м</w:t>
      </w:r>
      <w:proofErr w:type="gramStart"/>
      <w:r w:rsidRPr="008B5868">
        <w:rPr>
          <w:rFonts w:eastAsia="Calibri"/>
          <w:b/>
          <w:sz w:val="28"/>
          <w:szCs w:val="28"/>
          <w:vertAlign w:val="superscript"/>
          <w:lang w:eastAsia="ru-RU"/>
        </w:rPr>
        <w:t>2</w:t>
      </w:r>
      <w:proofErr w:type="gramEnd"/>
      <w:r w:rsidRPr="008B5868">
        <w:rPr>
          <w:rFonts w:eastAsia="Calibri"/>
          <w:b/>
          <w:sz w:val="28"/>
          <w:szCs w:val="28"/>
          <w:lang w:eastAsia="ru-RU"/>
        </w:rPr>
        <w:t>. </w:t>
      </w:r>
      <w:r w:rsidRPr="008B5868">
        <w:rPr>
          <w:rFonts w:eastAsia="Calibri"/>
          <w:b/>
          <w:bCs/>
          <w:sz w:val="28"/>
          <w:szCs w:val="28"/>
          <w:lang w:eastAsia="ru-RU"/>
        </w:rPr>
        <w:t>6. </w:t>
      </w:r>
      <w:r w:rsidRPr="008B5868">
        <w:rPr>
          <w:rFonts w:eastAsia="Calibri"/>
          <w:b/>
          <w:sz w:val="28"/>
          <w:szCs w:val="28"/>
          <w:lang w:eastAsia="ru-RU"/>
        </w:rPr>
        <w:t>Отрезок, соединяющий центр окружности и любую точку на ней. </w:t>
      </w:r>
      <w:r w:rsidRPr="008B5868">
        <w:rPr>
          <w:rFonts w:eastAsia="Calibri"/>
          <w:b/>
          <w:bCs/>
          <w:sz w:val="28"/>
          <w:szCs w:val="28"/>
          <w:lang w:eastAsia="ru-RU"/>
        </w:rPr>
        <w:t>10. </w:t>
      </w:r>
      <w:r w:rsidRPr="008B5868">
        <w:rPr>
          <w:rFonts w:eastAsia="Calibri"/>
          <w:b/>
          <w:sz w:val="28"/>
          <w:szCs w:val="28"/>
          <w:lang w:eastAsia="ru-RU"/>
        </w:rPr>
        <w:t>Суммы длин всех сторон многоугольника. </w:t>
      </w:r>
      <w:r w:rsidRPr="008B5868">
        <w:rPr>
          <w:rFonts w:eastAsia="Calibri"/>
          <w:b/>
          <w:bCs/>
          <w:sz w:val="28"/>
          <w:szCs w:val="28"/>
          <w:lang w:eastAsia="ru-RU"/>
        </w:rPr>
        <w:t>11. </w:t>
      </w:r>
      <w:r w:rsidRPr="008B5868">
        <w:rPr>
          <w:rFonts w:eastAsia="Calibri"/>
          <w:b/>
          <w:sz w:val="28"/>
          <w:szCs w:val="28"/>
          <w:lang w:eastAsia="ru-RU"/>
        </w:rPr>
        <w:t>Дробь, у которой числитель меньше знаменателя</w:t>
      </w:r>
      <w:r w:rsidRPr="008B5868">
        <w:rPr>
          <w:rFonts w:eastAsia="Calibri"/>
          <w:b/>
          <w:bCs/>
          <w:sz w:val="28"/>
          <w:szCs w:val="28"/>
          <w:lang w:eastAsia="ru-RU"/>
        </w:rPr>
        <w:t>. 12. </w:t>
      </w:r>
      <w:r w:rsidRPr="008B5868">
        <w:rPr>
          <w:rFonts w:eastAsia="Calibri"/>
          <w:b/>
          <w:sz w:val="28"/>
          <w:szCs w:val="28"/>
          <w:lang w:eastAsia="ru-RU"/>
        </w:rPr>
        <w:t>Знак, используемый для записи числа. </w:t>
      </w:r>
      <w:r w:rsidRPr="008B5868">
        <w:rPr>
          <w:rFonts w:eastAsia="Calibri"/>
          <w:b/>
          <w:bCs/>
          <w:sz w:val="28"/>
          <w:szCs w:val="28"/>
          <w:lang w:eastAsia="ru-RU"/>
        </w:rPr>
        <w:t>14. </w:t>
      </w:r>
      <w:r w:rsidRPr="008B5868">
        <w:rPr>
          <w:rFonts w:eastAsia="Calibri"/>
          <w:b/>
          <w:sz w:val="28"/>
          <w:szCs w:val="28"/>
          <w:lang w:eastAsia="ru-RU"/>
        </w:rPr>
        <w:t xml:space="preserve">Закон сложения: а + в = </w:t>
      </w:r>
      <w:proofErr w:type="gramStart"/>
      <w:r w:rsidRPr="008B5868">
        <w:rPr>
          <w:rFonts w:eastAsia="Calibri"/>
          <w:b/>
          <w:sz w:val="28"/>
          <w:szCs w:val="28"/>
          <w:lang w:eastAsia="ru-RU"/>
        </w:rPr>
        <w:t>в</w:t>
      </w:r>
      <w:proofErr w:type="gramEnd"/>
      <w:r w:rsidRPr="008B5868">
        <w:rPr>
          <w:rFonts w:eastAsia="Calibri"/>
          <w:b/>
          <w:sz w:val="28"/>
          <w:szCs w:val="28"/>
          <w:lang w:eastAsia="ru-RU"/>
        </w:rPr>
        <w:t xml:space="preserve"> + а.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вертикали: 1.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Фигуры, совпадающие при наложении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3.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Закон умножения (а + в) </w:t>
      </w:r>
      <w:proofErr w:type="gramStart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= ас + вс.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Прямоугольный параллелепипед, у которого все ребра равны.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Название отрезков, из которых состоит треугольник.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Единица масс, равная 1000 кг.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Равенство, содержащее неизвестное.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14. 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Третий разряд любого класса.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“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Проценты”</w:t>
      </w: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0" cy="2743200"/>
            <wp:effectExtent l="0" t="0" r="0" b="0"/>
            <wp:wrapSquare wrapText="bothSides"/>
            <wp:docPr id="2" name="Рисунок 2" descr="hello_html_eefb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eefb1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 горизонтали:</w:t>
      </w:r>
      <w:bookmarkStart w:id="0" w:name="_GoBack"/>
      <w:bookmarkEnd w:id="0"/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Один процент центнера.  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Один процент гектара.  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Сколько процентов составляет одна десятая часть числа?  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 Фрекен Бок испекла 80 пирожков. </w:t>
      </w:r>
      <w:proofErr w:type="spellStart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сразу съел 40 пирожков. Сколько процентов пирожков съел </w:t>
      </w:r>
      <w:proofErr w:type="spellStart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?  </w:t>
      </w: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 вертикали: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Сотая часть числа.  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Сколько человек было в кинотеатре, если один процент всех зрителей составляет семь человек?   </w:t>
      </w:r>
      <w:r w:rsidRPr="008B58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Один процент метра. 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868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Пантомима.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1) Изобразите число</w:t>
      </w:r>
      <w:r w:rsidRPr="008B5868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 10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сделайте фото и пришлите в группу класса.</w:t>
      </w:r>
    </w:p>
    <w:p w:rsid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2)  Изобразите    </w:t>
      </w:r>
      <w:r w:rsidRPr="008B5868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1 %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сделайте фото </w:t>
      </w:r>
      <w:r w:rsidRPr="008B58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пришлите в группу класса.</w:t>
      </w:r>
    </w:p>
    <w:p w:rsidR="008B5868" w:rsidRDefault="005E6319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Творческий конкурс.</w:t>
      </w:r>
    </w:p>
    <w:p w:rsidR="005E6319" w:rsidRPr="005E6319" w:rsidRDefault="005E6319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Поздравьте своих одноклассников с окончанием учебного года.  Запишите видео. </w:t>
      </w: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868" w:rsidRPr="008B5868" w:rsidRDefault="008B5868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1196" w:rsidRPr="00461196" w:rsidRDefault="00461196" w:rsidP="008B5868">
      <w:pPr>
        <w:tabs>
          <w:tab w:val="left" w:pos="84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B5FE1" w:rsidRDefault="00CB5FE1" w:rsidP="00CB5FE1">
      <w:pPr>
        <w:rPr>
          <w:rFonts w:ascii="Times New Roman" w:hAnsi="Times New Roman" w:cs="Times New Roman"/>
          <w:b/>
          <w:sz w:val="28"/>
          <w:szCs w:val="28"/>
        </w:rPr>
      </w:pPr>
    </w:p>
    <w:p w:rsidR="00CB5FE1" w:rsidRDefault="00CB5FE1" w:rsidP="00CB5FE1">
      <w:pPr>
        <w:rPr>
          <w:rFonts w:ascii="Times New Roman" w:hAnsi="Times New Roman" w:cs="Times New Roman"/>
          <w:b/>
          <w:sz w:val="28"/>
          <w:szCs w:val="28"/>
        </w:rPr>
      </w:pPr>
    </w:p>
    <w:p w:rsidR="00461196" w:rsidRPr="00050AD9" w:rsidRDefault="00461196" w:rsidP="00050AD9">
      <w:pPr>
        <w:rPr>
          <w:rFonts w:ascii="Times New Roman" w:hAnsi="Times New Roman" w:cs="Times New Roman"/>
          <w:sz w:val="28"/>
          <w:szCs w:val="28"/>
        </w:rPr>
      </w:pPr>
    </w:p>
    <w:sectPr w:rsidR="00461196" w:rsidRPr="00050AD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0AD9"/>
    <w:rsid w:val="000B1AD3"/>
    <w:rsid w:val="001A01D6"/>
    <w:rsid w:val="001B4462"/>
    <w:rsid w:val="00241DB8"/>
    <w:rsid w:val="002E60A7"/>
    <w:rsid w:val="00343D9D"/>
    <w:rsid w:val="003C33DA"/>
    <w:rsid w:val="003D5F76"/>
    <w:rsid w:val="00442091"/>
    <w:rsid w:val="00461196"/>
    <w:rsid w:val="00490C76"/>
    <w:rsid w:val="004B0457"/>
    <w:rsid w:val="004E6BE6"/>
    <w:rsid w:val="004F168C"/>
    <w:rsid w:val="00514761"/>
    <w:rsid w:val="00534859"/>
    <w:rsid w:val="00544427"/>
    <w:rsid w:val="00561D65"/>
    <w:rsid w:val="005758F0"/>
    <w:rsid w:val="00587DCD"/>
    <w:rsid w:val="005A101D"/>
    <w:rsid w:val="005E6319"/>
    <w:rsid w:val="00665AB6"/>
    <w:rsid w:val="006B2485"/>
    <w:rsid w:val="00703F93"/>
    <w:rsid w:val="00721267"/>
    <w:rsid w:val="0072160F"/>
    <w:rsid w:val="00737F81"/>
    <w:rsid w:val="0075225B"/>
    <w:rsid w:val="007631D3"/>
    <w:rsid w:val="007D15EF"/>
    <w:rsid w:val="00807E02"/>
    <w:rsid w:val="008630A0"/>
    <w:rsid w:val="00870B88"/>
    <w:rsid w:val="008B5868"/>
    <w:rsid w:val="008D42C6"/>
    <w:rsid w:val="00917B17"/>
    <w:rsid w:val="00A551D5"/>
    <w:rsid w:val="00AC7057"/>
    <w:rsid w:val="00B53136"/>
    <w:rsid w:val="00B72A34"/>
    <w:rsid w:val="00B9411E"/>
    <w:rsid w:val="00B96006"/>
    <w:rsid w:val="00BD162B"/>
    <w:rsid w:val="00BD41E2"/>
    <w:rsid w:val="00CA0E9D"/>
    <w:rsid w:val="00CB5FE1"/>
    <w:rsid w:val="00CF3279"/>
    <w:rsid w:val="00D35812"/>
    <w:rsid w:val="00D54B7F"/>
    <w:rsid w:val="00D56DC1"/>
    <w:rsid w:val="00DF250F"/>
    <w:rsid w:val="00E54275"/>
    <w:rsid w:val="00E95458"/>
    <w:rsid w:val="00F2529D"/>
    <w:rsid w:val="00F27E66"/>
    <w:rsid w:val="00F3015F"/>
    <w:rsid w:val="00F342F5"/>
    <w:rsid w:val="00F652E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8B586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46ED-CC8E-4983-BF0C-3C181A3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2020-03-23T09:15:00Z</cp:lastPrinted>
  <dcterms:created xsi:type="dcterms:W3CDTF">2020-03-23T15:01:00Z</dcterms:created>
  <dcterms:modified xsi:type="dcterms:W3CDTF">2020-05-25T20:30:00Z</dcterms:modified>
</cp:coreProperties>
</file>