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82" w:rsidRDefault="00324882" w:rsidP="00324882">
      <w:pPr>
        <w:rPr>
          <w:rFonts w:ascii="Times New Roman" w:hAnsi="Times New Roman"/>
          <w:sz w:val="24"/>
          <w:szCs w:val="24"/>
        </w:rPr>
      </w:pPr>
    </w:p>
    <w:p w:rsidR="00324882" w:rsidRDefault="00324882" w:rsidP="0032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заседаний МО гуманитарного цикла на 2021-2022учебный год.</w:t>
      </w:r>
    </w:p>
    <w:tbl>
      <w:tblPr>
        <w:tblStyle w:val="1"/>
        <w:tblW w:w="10132" w:type="dxa"/>
        <w:tblInd w:w="-526" w:type="dxa"/>
        <w:tblLook w:val="04A0"/>
      </w:tblPr>
      <w:tblGrid>
        <w:gridCol w:w="594"/>
        <w:gridCol w:w="5994"/>
        <w:gridCol w:w="228"/>
        <w:gridCol w:w="1048"/>
        <w:gridCol w:w="2268"/>
      </w:tblGrid>
      <w:tr w:rsidR="00324882" w:rsidTr="000644B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24882" w:rsidTr="000644BC">
        <w:tc>
          <w:tcPr>
            <w:tcW w:w="101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Тема: 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и организация методической работы учителей гуманитарного цикла на 2021– 2022 учебный год».</w:t>
            </w:r>
          </w:p>
        </w:tc>
      </w:tr>
      <w:tr w:rsidR="00324882" w:rsidTr="000644B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Pr="000A5DF9" w:rsidRDefault="00324882" w:rsidP="0032488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МО учите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лей гуманитарного цикла за 2020-2021</w:t>
            </w: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324882" w:rsidRPr="000A5DF9" w:rsidRDefault="00324882" w:rsidP="0032488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государст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венной итоговой аттестации в </w:t>
            </w: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11 классах по предметам гуманитарного цикла.</w:t>
            </w:r>
          </w:p>
          <w:p w:rsidR="00324882" w:rsidRPr="000A5DF9" w:rsidRDefault="00324882" w:rsidP="0032488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и утверждение плана работы МО на новый учебный год. </w:t>
            </w:r>
          </w:p>
          <w:p w:rsidR="00324882" w:rsidRPr="000A5DF9" w:rsidRDefault="00324882" w:rsidP="0032488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системы открытых уроков, предметных недель, внеклассных мероприятия. Уточнение и корректир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овка тем самообразования на 2020-2021</w:t>
            </w: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324882" w:rsidRPr="000A5DF9" w:rsidRDefault="00324882" w:rsidP="0032488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 утверждение графика проведения предметных школьных олимпиад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Pr="000A5DF9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hAnsi="Times New Roman" w:cs="Times New Roman"/>
                <w:sz w:val="24"/>
                <w:szCs w:val="24"/>
              </w:rPr>
              <w:t>Артамонова В.А.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A5DF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A5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5DF9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</w:tc>
      </w:tr>
      <w:tr w:rsidR="00324882" w:rsidTr="000644BC">
        <w:tc>
          <w:tcPr>
            <w:tcW w:w="101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6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961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пространства для самореализации учителя и учащихся</w:t>
            </w:r>
            <w:r w:rsidRPr="00961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24882" w:rsidTr="000644B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Pr="000A5DF9" w:rsidRDefault="00324882" w:rsidP="003248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Работа с одаренными детьми. Итоги школьного этапа Всероссийской олимпиады по предметам гуманитарного цикла. Подготовка к муниципальному уровню олимпиад гуманитарного цикла</w:t>
            </w:r>
          </w:p>
          <w:p w:rsidR="00324882" w:rsidRDefault="00324882" w:rsidP="003248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Итоги успеваемости учащихся в 1 четверти</w:t>
            </w:r>
          </w:p>
          <w:p w:rsidR="00324882" w:rsidRPr="00DE773C" w:rsidRDefault="00324882" w:rsidP="000644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4882" w:rsidRPr="008950AD" w:rsidRDefault="00324882" w:rsidP="000644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882" w:rsidRDefault="00324882" w:rsidP="003248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«Русский медвежонок».</w:t>
            </w:r>
          </w:p>
          <w:p w:rsidR="00324882" w:rsidRPr="008950AD" w:rsidRDefault="00324882" w:rsidP="000644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882" w:rsidRPr="00961D79" w:rsidRDefault="00324882" w:rsidP="0032488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961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интернет - ресурсов на уроках русского языка с целью повышения качества знаний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</w:t>
            </w:r>
            <w:r w:rsidRPr="00961D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4882" w:rsidRPr="0006084E" w:rsidRDefault="00324882" w:rsidP="000644BC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В.Н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В.Н.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82" w:rsidTr="000644BC">
        <w:tc>
          <w:tcPr>
            <w:tcW w:w="101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Pr="00485F81" w:rsidRDefault="00324882" w:rsidP="000644BC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t>Тема</w:t>
            </w:r>
            <w:r w:rsidRPr="00485F81">
              <w:rPr>
                <w:b/>
              </w:rPr>
              <w:t>: «</w:t>
            </w:r>
            <w:r>
              <w:rPr>
                <w:b/>
                <w:color w:val="000000"/>
              </w:rPr>
              <w:t>Формирование и развитие ключевых компетенций, обучающихся на уроках гуманитарного цикла средствами проектного обучения в условиях ФГОС</w:t>
            </w:r>
            <w:r w:rsidRPr="00485F81">
              <w:rPr>
                <w:b/>
                <w:color w:val="000000"/>
                <w:shd w:val="clear" w:color="auto" w:fill="FFFFFF"/>
              </w:rPr>
              <w:t>»</w:t>
            </w:r>
            <w:r>
              <w:rPr>
                <w:b/>
                <w:color w:val="000000"/>
                <w:shd w:val="clear" w:color="auto" w:fill="FFFFFF"/>
              </w:rPr>
              <w:t>.</w:t>
            </w:r>
          </w:p>
        </w:tc>
      </w:tr>
      <w:tr w:rsidR="00324882" w:rsidTr="000644B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Pr="003E3A11" w:rsidRDefault="00324882" w:rsidP="00324882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Информационные и коммуникационные технологии профессиональной деятельности педагога в условиях реализации ФГОС и профессионального стандарта педагога.</w:t>
            </w:r>
          </w:p>
          <w:p w:rsidR="00324882" w:rsidRPr="003E3A11" w:rsidRDefault="00324882" w:rsidP="003248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F6340">
              <w:rPr>
                <w:rFonts w:ascii="Times New Roman" w:hAnsi="Times New Roman"/>
                <w:sz w:val="24"/>
                <w:szCs w:val="24"/>
              </w:rPr>
              <w:t>Итоги усп</w:t>
            </w:r>
            <w:r>
              <w:rPr>
                <w:rFonts w:ascii="Times New Roman" w:hAnsi="Times New Roman"/>
                <w:sz w:val="24"/>
                <w:szCs w:val="24"/>
              </w:rPr>
              <w:t>еваемости учащихся во 2 четверти</w:t>
            </w:r>
          </w:p>
          <w:p w:rsidR="00324882" w:rsidRPr="008950AD" w:rsidRDefault="00324882" w:rsidP="003248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 «Система подготовки педагогов к проведению ВПР по предметам гуманитарного цикла»</w:t>
            </w:r>
          </w:p>
          <w:p w:rsidR="00324882" w:rsidRDefault="00324882" w:rsidP="003248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Проектная методика на уроках английского языка </w:t>
            </w:r>
          </w:p>
          <w:p w:rsidR="00324882" w:rsidRPr="00E264E8" w:rsidRDefault="00324882" w:rsidP="003248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семинар «Формирование функциональной грамотности – основное условие повышения качества образования»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Н.А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24882" w:rsidRPr="00DB5866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Я.А.</w:t>
            </w:r>
          </w:p>
        </w:tc>
      </w:tr>
      <w:tr w:rsidR="00324882" w:rsidTr="000644BC">
        <w:tc>
          <w:tcPr>
            <w:tcW w:w="101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«Современный урок: методы, приемы, технологии ».</w:t>
            </w:r>
          </w:p>
        </w:tc>
      </w:tr>
      <w:tr w:rsidR="00324882" w:rsidTr="000644B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Pr="00DE1C78" w:rsidRDefault="00324882" w:rsidP="00324882">
            <w:pPr>
              <w:pStyle w:val="a3"/>
              <w:numPr>
                <w:ilvl w:val="0"/>
                <w:numId w:val="3"/>
              </w:numPr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Творческие подходы к разработке и проведению современного урока истории и обществознания</w:t>
            </w:r>
          </w:p>
          <w:p w:rsidR="00324882" w:rsidRDefault="00324882" w:rsidP="00324882">
            <w:pPr>
              <w:pStyle w:val="a3"/>
              <w:numPr>
                <w:ilvl w:val="0"/>
                <w:numId w:val="3"/>
              </w:numPr>
              <w:ind w:left="644"/>
              <w:rPr>
                <w:rFonts w:ascii="Times New Roman" w:hAnsi="Times New Roman"/>
                <w:sz w:val="24"/>
                <w:szCs w:val="24"/>
              </w:rPr>
            </w:pPr>
            <w:r w:rsidRPr="008950A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Современные требования к качеству урока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русского языка и литературы</w:t>
            </w:r>
            <w:r w:rsidRPr="008950A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– ориентиры на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новление содержания образования</w:t>
            </w:r>
          </w:p>
          <w:p w:rsidR="00324882" w:rsidRPr="00E26382" w:rsidRDefault="00324882" w:rsidP="003248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Дистанционные формы организации образовательной деятельности на уроках географии</w:t>
            </w:r>
          </w:p>
          <w:p w:rsidR="00324882" w:rsidRPr="00400977" w:rsidRDefault="00324882" w:rsidP="003248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Рефлексия – как этап современного урока на уроках музыки в рамках ФГОС</w:t>
            </w:r>
          </w:p>
          <w:p w:rsidR="00324882" w:rsidRPr="0020732D" w:rsidRDefault="00324882" w:rsidP="003248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функциональной грамотности чтения на уроках словесности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Я.А.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324882" w:rsidRDefault="00324882" w:rsidP="000644BC">
            <w:pPr>
              <w:tabs>
                <w:tab w:val="left" w:pos="1584"/>
                <w:tab w:val="right" w:pos="20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Н.А.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В.Н.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82" w:rsidTr="000644BC">
        <w:tc>
          <w:tcPr>
            <w:tcW w:w="101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«Моя методическая копилка. Подведение итогов работы МО учителей гуманитарного цикла в 2021-2022 учебном году». </w:t>
            </w:r>
          </w:p>
        </w:tc>
      </w:tr>
      <w:tr w:rsidR="00324882" w:rsidTr="000644B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Pr="000A5DF9" w:rsidRDefault="00324882" w:rsidP="0032488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Проведение и анализ итоговых годовых контрольных работ в 5-8 классах и тестирования в 9-11 классах.</w:t>
            </w:r>
          </w:p>
          <w:p w:rsidR="00324882" w:rsidRPr="000A5DF9" w:rsidRDefault="00324882" w:rsidP="0032488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Обсуждение осн</w:t>
            </w:r>
            <w:r>
              <w:rPr>
                <w:rFonts w:ascii="Times New Roman" w:hAnsi="Times New Roman"/>
                <w:sz w:val="24"/>
                <w:szCs w:val="24"/>
              </w:rPr>
              <w:t>овных направлений работы на 2022 – 2023</w:t>
            </w:r>
            <w:r w:rsidRPr="000A5DF9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324882" w:rsidRPr="000A5DF9" w:rsidRDefault="00324882" w:rsidP="0032488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A5DF9">
              <w:rPr>
                <w:rFonts w:ascii="Times New Roman" w:hAnsi="Times New Roman"/>
                <w:sz w:val="24"/>
                <w:szCs w:val="24"/>
              </w:rPr>
              <w:t>Презентация опыта, методов, находок, идей. Представление материалов, наработанных по темам самообразования.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В.А.</w:t>
            </w:r>
          </w:p>
          <w:p w:rsidR="00324882" w:rsidRDefault="00324882" w:rsidP="00064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82" w:rsidRDefault="00324882" w:rsidP="0006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324882" w:rsidRDefault="00324882" w:rsidP="00324882">
      <w:pPr>
        <w:rPr>
          <w:rFonts w:ascii="Times New Roman" w:hAnsi="Times New Roman"/>
          <w:sz w:val="24"/>
          <w:szCs w:val="24"/>
        </w:rPr>
      </w:pPr>
    </w:p>
    <w:p w:rsidR="00324882" w:rsidRPr="003A50B9" w:rsidRDefault="00324882" w:rsidP="00324882">
      <w:pPr>
        <w:tabs>
          <w:tab w:val="left" w:pos="0"/>
        </w:tabs>
        <w:spacing w:after="0" w:line="240" w:lineRule="auto"/>
        <w:ind w:left="181"/>
        <w:rPr>
          <w:rFonts w:ascii="Times New Roman" w:hAnsi="Times New Roman"/>
          <w:sz w:val="24"/>
          <w:szCs w:val="20"/>
        </w:rPr>
      </w:pPr>
      <w:r w:rsidRPr="003A50B9">
        <w:rPr>
          <w:rFonts w:ascii="Times New Roman" w:hAnsi="Times New Roman"/>
          <w:b/>
          <w:i/>
          <w:sz w:val="24"/>
          <w:szCs w:val="20"/>
        </w:rPr>
        <w:t xml:space="preserve">В течение года:   </w:t>
      </w:r>
      <w:r w:rsidRPr="003A50B9">
        <w:rPr>
          <w:rFonts w:ascii="Times New Roman" w:hAnsi="Times New Roman"/>
          <w:sz w:val="24"/>
          <w:szCs w:val="20"/>
        </w:rPr>
        <w:t xml:space="preserve">1.Взаимопосещения (с последующим анализом и самоанализом) уроков и внеклассных мероприятий.              </w:t>
      </w:r>
    </w:p>
    <w:p w:rsidR="00324882" w:rsidRDefault="00324882" w:rsidP="00324882">
      <w:pPr>
        <w:tabs>
          <w:tab w:val="left" w:pos="0"/>
        </w:tabs>
        <w:spacing w:after="0" w:line="240" w:lineRule="auto"/>
        <w:ind w:left="181"/>
        <w:rPr>
          <w:rFonts w:ascii="Times New Roman" w:hAnsi="Times New Roman"/>
          <w:sz w:val="24"/>
          <w:szCs w:val="20"/>
        </w:rPr>
      </w:pPr>
      <w:r w:rsidRPr="003A50B9">
        <w:rPr>
          <w:rFonts w:ascii="Times New Roman" w:hAnsi="Times New Roman"/>
          <w:sz w:val="24"/>
          <w:szCs w:val="20"/>
        </w:rPr>
        <w:t>2.Проведение открытых уроков и внеклассных мероприятий.                                                                                                   3.Участие в конкурсах разного уровня.                                                                                                                                      4.Обзор и изучение н</w:t>
      </w:r>
      <w:r>
        <w:rPr>
          <w:rFonts w:ascii="Times New Roman" w:hAnsi="Times New Roman"/>
          <w:sz w:val="24"/>
          <w:szCs w:val="20"/>
        </w:rPr>
        <w:t>овинок методической литературы</w:t>
      </w:r>
    </w:p>
    <w:p w:rsidR="00324882" w:rsidRDefault="00324882" w:rsidP="00324882">
      <w:pPr>
        <w:rPr>
          <w:rFonts w:ascii="Times New Roman" w:hAnsi="Times New Roman"/>
          <w:sz w:val="24"/>
          <w:szCs w:val="24"/>
        </w:rPr>
      </w:pPr>
    </w:p>
    <w:p w:rsidR="00324882" w:rsidRDefault="00324882" w:rsidP="00324882">
      <w:pPr>
        <w:rPr>
          <w:rFonts w:ascii="Times New Roman" w:hAnsi="Times New Roman"/>
          <w:sz w:val="24"/>
          <w:szCs w:val="24"/>
        </w:rPr>
      </w:pPr>
    </w:p>
    <w:p w:rsidR="00324882" w:rsidRDefault="00324882" w:rsidP="00324882">
      <w:pPr>
        <w:rPr>
          <w:rFonts w:ascii="Times New Roman" w:hAnsi="Times New Roman"/>
          <w:sz w:val="24"/>
          <w:szCs w:val="24"/>
        </w:rPr>
      </w:pPr>
    </w:p>
    <w:p w:rsidR="00BA3FEB" w:rsidRDefault="00BA3FEB"/>
    <w:sectPr w:rsidR="00BA3FEB" w:rsidSect="00BA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5F0"/>
    <w:multiLevelType w:val="hybridMultilevel"/>
    <w:tmpl w:val="9758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1FC"/>
    <w:multiLevelType w:val="hybridMultilevel"/>
    <w:tmpl w:val="69CE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76190"/>
    <w:multiLevelType w:val="hybridMultilevel"/>
    <w:tmpl w:val="2922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C574A"/>
    <w:multiLevelType w:val="hybridMultilevel"/>
    <w:tmpl w:val="CED0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86599"/>
    <w:multiLevelType w:val="hybridMultilevel"/>
    <w:tmpl w:val="E53E0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882"/>
    <w:rsid w:val="00324882"/>
    <w:rsid w:val="00BA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8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2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32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2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2009-11-26T00:22:00Z</dcterms:created>
  <dcterms:modified xsi:type="dcterms:W3CDTF">2009-11-26T00:23:00Z</dcterms:modified>
</cp:coreProperties>
</file>