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21" w:type="dxa"/>
        <w:tblLook w:val="04A0" w:firstRow="1" w:lastRow="0" w:firstColumn="1" w:lastColumn="0" w:noHBand="0" w:noVBand="1"/>
      </w:tblPr>
      <w:tblGrid>
        <w:gridCol w:w="1922"/>
        <w:gridCol w:w="1975"/>
        <w:gridCol w:w="2092"/>
        <w:gridCol w:w="3839"/>
        <w:gridCol w:w="5493"/>
      </w:tblGrid>
      <w:tr w:rsidR="003A7046" w:rsidTr="003A7046">
        <w:trPr>
          <w:trHeight w:val="1885"/>
        </w:trPr>
        <w:tc>
          <w:tcPr>
            <w:tcW w:w="2208" w:type="dxa"/>
          </w:tcPr>
          <w:p w:rsidR="003A7046" w:rsidRDefault="003A7046">
            <w:r>
              <w:t>Дата</w:t>
            </w:r>
          </w:p>
        </w:tc>
        <w:tc>
          <w:tcPr>
            <w:tcW w:w="2208" w:type="dxa"/>
          </w:tcPr>
          <w:p w:rsidR="003A7046" w:rsidRDefault="003A7046">
            <w:r>
              <w:t>Предмет</w:t>
            </w:r>
          </w:p>
        </w:tc>
        <w:tc>
          <w:tcPr>
            <w:tcW w:w="2208" w:type="dxa"/>
          </w:tcPr>
          <w:p w:rsidR="003A7046" w:rsidRDefault="003A7046">
            <w:r>
              <w:t xml:space="preserve">Тема урока </w:t>
            </w:r>
          </w:p>
        </w:tc>
        <w:tc>
          <w:tcPr>
            <w:tcW w:w="4570" w:type="dxa"/>
          </w:tcPr>
          <w:p w:rsidR="003A7046" w:rsidRDefault="003A7046">
            <w:r>
              <w:t>Д/З</w:t>
            </w:r>
          </w:p>
        </w:tc>
        <w:tc>
          <w:tcPr>
            <w:tcW w:w="4127" w:type="dxa"/>
          </w:tcPr>
          <w:p w:rsidR="003A7046" w:rsidRDefault="003A7046">
            <w:r w:rsidRPr="003A7046">
              <w:t>e-</w:t>
            </w:r>
            <w:proofErr w:type="spellStart"/>
            <w:r w:rsidRPr="003A7046">
              <w:t>mail</w:t>
            </w:r>
            <w:proofErr w:type="spellEnd"/>
          </w:p>
        </w:tc>
      </w:tr>
      <w:tr w:rsidR="003A7046" w:rsidTr="003A7046">
        <w:trPr>
          <w:trHeight w:val="1780"/>
        </w:trPr>
        <w:tc>
          <w:tcPr>
            <w:tcW w:w="2208" w:type="dxa"/>
          </w:tcPr>
          <w:p w:rsidR="003A7046" w:rsidRDefault="003A7046">
            <w:r>
              <w:t>12.12.23</w:t>
            </w:r>
          </w:p>
        </w:tc>
        <w:tc>
          <w:tcPr>
            <w:tcW w:w="2208" w:type="dxa"/>
          </w:tcPr>
          <w:p w:rsidR="003A7046" w:rsidRDefault="003A7046">
            <w:r>
              <w:t>Геометрия</w:t>
            </w:r>
          </w:p>
        </w:tc>
        <w:tc>
          <w:tcPr>
            <w:tcW w:w="2208" w:type="dxa"/>
          </w:tcPr>
          <w:p w:rsidR="003A7046" w:rsidRDefault="003A7046">
            <w:r w:rsidRPr="003A7046">
              <w:t>Решение задач на многогранники, цилиндр, шар и конус</w:t>
            </w:r>
          </w:p>
        </w:tc>
        <w:tc>
          <w:tcPr>
            <w:tcW w:w="4570" w:type="dxa"/>
          </w:tcPr>
          <w:p w:rsidR="003A7046" w:rsidRDefault="003A7046" w:rsidP="003A7046">
            <w:r>
              <w:t xml:space="preserve">1. Диаметр основания конуса 16 см, длина его высоты 8 см. Найти длину образующей. </w:t>
            </w:r>
          </w:p>
          <w:p w:rsidR="003A7046" w:rsidRDefault="003A7046" w:rsidP="003A7046">
            <w:r>
              <w:t>2. Осевое сечение цилиндра – квадрат, диагональ которого равна 20 см. Найдите высоту цилиндра.</w:t>
            </w:r>
          </w:p>
          <w:p w:rsidR="003A7046" w:rsidRDefault="003A7046" w:rsidP="003A7046">
            <w:r>
              <w:t>3. Длина образующей конуса - 10 см, диаметр его основания - 12 см. Найти высоту конуса.</w:t>
            </w:r>
          </w:p>
          <w:p w:rsidR="003A7046" w:rsidRDefault="003A7046" w:rsidP="003A7046">
            <w:r>
              <w:t>4.Осевое сечение цилиндра – квадрат, длина диагонали которого равна 36 см. Найдите радиус основания цилиндра.</w:t>
            </w:r>
          </w:p>
          <w:p w:rsidR="003A7046" w:rsidRDefault="003A7046" w:rsidP="003A7046">
            <w:r>
              <w:t xml:space="preserve">5.Найдите координаты центра и радиус </w:t>
            </w:r>
            <w:proofErr w:type="gramStart"/>
            <w:r>
              <w:t>окружности  x</w:t>
            </w:r>
            <w:proofErr w:type="gramEnd"/>
            <w:r>
              <w:rPr>
                <w:vertAlign w:val="superscript"/>
              </w:rPr>
              <w:t>2</w:t>
            </w:r>
            <w:r>
              <w:t xml:space="preserve"> + y</w:t>
            </w:r>
            <w:r>
              <w:rPr>
                <w:vertAlign w:val="superscript"/>
              </w:rPr>
              <w:t>2</w:t>
            </w:r>
            <w:r>
              <w:t xml:space="preserve"> + 6y +z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>
              <w:t xml:space="preserve"> =0.</w:t>
            </w:r>
          </w:p>
        </w:tc>
        <w:tc>
          <w:tcPr>
            <w:tcW w:w="4127" w:type="dxa"/>
          </w:tcPr>
          <w:p w:rsidR="003A7046" w:rsidRDefault="003A7046">
            <w:hyperlink r:id="rId4" w:history="1">
              <w:r w:rsidRPr="005C042B">
                <w:rPr>
                  <w:rStyle w:val="a4"/>
                </w:rPr>
                <w:t>https://yandex.ru/video/preview/13200</w:t>
              </w:r>
              <w:bookmarkStart w:id="0" w:name="_GoBack"/>
              <w:bookmarkEnd w:id="0"/>
              <w:r w:rsidRPr="005C042B">
                <w:rPr>
                  <w:rStyle w:val="a4"/>
                </w:rPr>
                <w:t>384618023151259</w:t>
              </w:r>
            </w:hyperlink>
            <w:r>
              <w:t xml:space="preserve"> </w:t>
            </w:r>
          </w:p>
        </w:tc>
      </w:tr>
    </w:tbl>
    <w:p w:rsidR="00B70DCC" w:rsidRDefault="00B70DCC"/>
    <w:sectPr w:rsidR="00B70DCC" w:rsidSect="003A7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46"/>
    <w:rsid w:val="003A7046"/>
    <w:rsid w:val="00B7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4C67"/>
  <w15:chartTrackingRefBased/>
  <w15:docId w15:val="{63CB21C3-B016-4820-B8B3-423E4011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0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3200384618023151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2023-12-12T05:59:00Z</dcterms:created>
  <dcterms:modified xsi:type="dcterms:W3CDTF">2023-12-12T06:09:00Z</dcterms:modified>
</cp:coreProperties>
</file>