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A0" w:rsidRPr="00147C4D" w:rsidRDefault="004F46A0" w:rsidP="004F4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10 класс</w:t>
      </w:r>
    </w:p>
    <w:p w:rsidR="004F46A0" w:rsidRPr="00F340EB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72"/>
        <w:gridCol w:w="3237"/>
        <w:gridCol w:w="3823"/>
        <w:gridCol w:w="1139"/>
      </w:tblGrid>
      <w:tr w:rsidR="004F46A0" w:rsidRPr="00022406" w:rsidTr="004F46A0">
        <w:tc>
          <w:tcPr>
            <w:tcW w:w="71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1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95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46A0" w:rsidRPr="00F340EB" w:rsidTr="004F46A0">
        <w:tc>
          <w:tcPr>
            <w:tcW w:w="71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91" w:type="pct"/>
          </w:tcPr>
          <w:p w:rsidR="004F46A0" w:rsidRPr="009B2089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Европа в эпоху наполеоновских войн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https://www.youtube.com/watch?v=yT5uNr-A4Lw</w:t>
              </w:r>
            </w:hyperlink>
          </w:p>
        </w:tc>
        <w:tc>
          <w:tcPr>
            <w:tcW w:w="199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https://nsportal.ru/shkola/istoriya/library/2014/11/08/test-evropa-v-epokhu-napoleonovskikh-voyn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  <w:vMerge w:val="restart"/>
          </w:tcPr>
          <w:p w:rsidR="004F46A0" w:rsidRPr="00F340EB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46A0" w:rsidRPr="00F340EB" w:rsidTr="004F46A0">
        <w:tc>
          <w:tcPr>
            <w:tcW w:w="71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91" w:type="pct"/>
          </w:tcPr>
          <w:p w:rsidR="004F46A0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нач. XIX в. Отечественная война 1812 г. </w:t>
            </w:r>
          </w:p>
          <w:p w:rsidR="004F46A0" w:rsidRPr="009B2089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https://www.youtube.com/watch?v=ezd6oPlJGG4</w:t>
              </w:r>
            </w:hyperlink>
          </w:p>
        </w:tc>
        <w:tc>
          <w:tcPr>
            <w:tcW w:w="199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https://infourok.ru/test-po-istorii-na-temu-rossiya-v-pervoy-polovine-i-veka-3138093.html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  <w:vMerge/>
          </w:tcPr>
          <w:p w:rsidR="004F46A0" w:rsidRPr="00F340EB" w:rsidRDefault="004F46A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A0" w:rsidRPr="00F340EB" w:rsidTr="004F46A0">
        <w:tc>
          <w:tcPr>
            <w:tcW w:w="71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91" w:type="pct"/>
          </w:tcPr>
          <w:p w:rsidR="004F46A0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нач. XIX в. Отечественная война 1812 г. </w:t>
            </w:r>
          </w:p>
          <w:p w:rsidR="004F46A0" w:rsidRPr="009B2089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https://www.youtube.com/watch?v=ezd6oPlJGG4</w:t>
              </w:r>
            </w:hyperlink>
          </w:p>
        </w:tc>
        <w:tc>
          <w:tcPr>
            <w:tcW w:w="199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>
              <w:t xml:space="preserve"> </w:t>
            </w:r>
            <w:hyperlink r:id="rId10" w:history="1">
              <w:r>
                <w:rPr>
                  <w:rStyle w:val="a4"/>
                </w:rPr>
                <w:t>https://infourok.ru/test-po-istorii-na-temu-rossiya-v-pervoy-polovine-i-veka-3138093.html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  <w:vMerge/>
          </w:tcPr>
          <w:p w:rsidR="004F46A0" w:rsidRPr="00F340EB" w:rsidRDefault="004F46A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6A0" w:rsidRDefault="004F46A0"/>
    <w:p w:rsidR="004F46A0" w:rsidRDefault="004F46A0" w:rsidP="004F46A0"/>
    <w:p w:rsidR="004F46A0" w:rsidRPr="00147C4D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10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F46A0" w:rsidRPr="00F340EB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70" w:type="pct"/>
        <w:tblLayout w:type="fixed"/>
        <w:tblLook w:val="04A0" w:firstRow="1" w:lastRow="0" w:firstColumn="1" w:lastColumn="0" w:noHBand="0" w:noVBand="1"/>
      </w:tblPr>
      <w:tblGrid>
        <w:gridCol w:w="1243"/>
        <w:gridCol w:w="3267"/>
        <w:gridCol w:w="3855"/>
        <w:gridCol w:w="1149"/>
      </w:tblGrid>
      <w:tr w:rsidR="004F46A0" w:rsidRPr="00022406" w:rsidTr="004F46A0">
        <w:tc>
          <w:tcPr>
            <w:tcW w:w="653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1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26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46A0" w:rsidRPr="00F340EB" w:rsidTr="004F46A0">
        <w:tc>
          <w:tcPr>
            <w:tcW w:w="653" w:type="pct"/>
          </w:tcPr>
          <w:p w:rsidR="004F46A0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717" w:type="pct"/>
          </w:tcPr>
          <w:p w:rsidR="004F46A0" w:rsidRDefault="004F46A0" w:rsidP="00BB6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E14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https://www.youtube.com/watch?v=kPMfd3aqG_w</w:t>
              </w:r>
            </w:hyperlink>
          </w:p>
        </w:tc>
        <w:tc>
          <w:tcPr>
            <w:tcW w:w="2026" w:type="pct"/>
          </w:tcPr>
          <w:p w:rsidR="004F46A0" w:rsidRPr="00C32145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>
              <w:t xml:space="preserve"> </w:t>
            </w:r>
            <w:hyperlink r:id="rId12" w:history="1">
              <w:r>
                <w:rPr>
                  <w:rStyle w:val="a4"/>
                </w:rPr>
                <w:t>https://nsportal.ru/shkola/pravo/library/2015/07/14/testirovanie-po-teme-grazhdanstvo-rf-pravo-10-klass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  <w:vMerge w:val="restart"/>
          </w:tcPr>
          <w:p w:rsidR="004F46A0" w:rsidRPr="00F340EB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46A0" w:rsidRPr="00F340EB" w:rsidTr="004F46A0">
        <w:tc>
          <w:tcPr>
            <w:tcW w:w="653" w:type="pct"/>
          </w:tcPr>
          <w:p w:rsidR="004F46A0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717" w:type="pct"/>
          </w:tcPr>
          <w:p w:rsidR="004F46A0" w:rsidRDefault="004F46A0" w:rsidP="00BB6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https://www.youtube.com/watch?v=cDyoTcN9pRI</w:t>
              </w:r>
            </w:hyperlink>
          </w:p>
        </w:tc>
        <w:tc>
          <w:tcPr>
            <w:tcW w:w="2026" w:type="pct"/>
          </w:tcPr>
          <w:p w:rsidR="004F46A0" w:rsidRPr="00C32145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>
              <w:t xml:space="preserve"> </w:t>
            </w:r>
            <w:hyperlink r:id="rId14" w:history="1">
              <w:r>
                <w:rPr>
                  <w:rStyle w:val="a4"/>
                </w:rPr>
                <w:t>https://videouroki.net/tests/grazhdanskoie-pravo.html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  <w:vMerge/>
          </w:tcPr>
          <w:p w:rsidR="004F46A0" w:rsidRPr="00F340EB" w:rsidRDefault="004F46A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08E" w:rsidRPr="004F46A0" w:rsidRDefault="0035708E" w:rsidP="004F46A0"/>
    <w:sectPr w:rsidR="0035708E" w:rsidRPr="004F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0"/>
    <w:rsid w:val="0035708E"/>
    <w:rsid w:val="004F46A0"/>
    <w:rsid w:val="00D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4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4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st-po-istorii-na-temu-rossiya-v-pervoy-polovine-i-veka-3138093.html" TargetMode="External"/><Relationship Id="rId13" Type="http://schemas.openxmlformats.org/officeDocument/2006/relationships/hyperlink" Target="https://www.youtube.com/watch?v=cDyoTcN9p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zd6oPlJGG4" TargetMode="External"/><Relationship Id="rId12" Type="http://schemas.openxmlformats.org/officeDocument/2006/relationships/hyperlink" Target="https://nsportal.ru/shkola/pravo/library/2015/07/14/testirovanie-po-teme-grazhdanstvo-rf-pravo-10-klas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shkola/istoriya/library/2014/11/08/test-evropa-v-epokhu-napoleonovskikh-voyn" TargetMode="External"/><Relationship Id="rId11" Type="http://schemas.openxmlformats.org/officeDocument/2006/relationships/hyperlink" Target="https://www.youtube.com/watch?v=kPMfd3aqG_w" TargetMode="External"/><Relationship Id="rId5" Type="http://schemas.openxmlformats.org/officeDocument/2006/relationships/hyperlink" Target="https://www.youtube.com/watch?v=yT5uNr-A4L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test-po-istorii-na-temu-rossiya-v-pervoy-polovine-i-veka-313809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zd6oPlJGG4" TargetMode="External"/><Relationship Id="rId14" Type="http://schemas.openxmlformats.org/officeDocument/2006/relationships/hyperlink" Target="https://videouroki.net/tests/grazhdanskoie-pra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2020-03-31T14:05:00Z</dcterms:created>
  <dcterms:modified xsi:type="dcterms:W3CDTF">2020-03-31T14:06:00Z</dcterms:modified>
</cp:coreProperties>
</file>