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DA" w:rsidRPr="006346DA" w:rsidRDefault="006346DA" w:rsidP="006346DA">
      <w:pPr>
        <w:spacing w:after="0" w:line="259" w:lineRule="auto"/>
        <w:rPr>
          <w:rFonts w:eastAsia="Calibri" w:cs="Times New Roman"/>
          <w:sz w:val="24"/>
          <w:szCs w:val="24"/>
        </w:rPr>
      </w:pPr>
      <w:r w:rsidRPr="006346DA">
        <w:rPr>
          <w:rFonts w:eastAsia="Calibri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6346DA" w:rsidRPr="006346DA" w:rsidTr="006346DA">
        <w:tc>
          <w:tcPr>
            <w:tcW w:w="1418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346DA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346DA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346DA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346DA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6346DA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6346DA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6346DA" w:rsidRPr="006346DA" w:rsidRDefault="006346DA" w:rsidP="006346DA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6346DA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346DA" w:rsidRPr="006346DA" w:rsidTr="006346DA">
        <w:tc>
          <w:tcPr>
            <w:tcW w:w="1418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10.04.2020</w:t>
            </w:r>
          </w:p>
        </w:tc>
        <w:tc>
          <w:tcPr>
            <w:tcW w:w="1417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Закрепление по теме «Умножение на двузначные и трехзначные числа»</w:t>
            </w:r>
          </w:p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r w:rsidRPr="006346DA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https://yandex.ru/video/preview/?filmId=9091747409133268861&amp;text=видео+уроки+по+математике+4+класс+моро+2+часть+Закрепление+по+теме+«Умножение+на+двузначные+и+трехзначные+числа»</w:t>
              </w:r>
            </w:hyperlink>
          </w:p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Стр. 55 №14</w:t>
            </w:r>
          </w:p>
        </w:tc>
        <w:tc>
          <w:tcPr>
            <w:tcW w:w="2268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46DA" w:rsidRPr="006346DA" w:rsidTr="006346DA">
        <w:tc>
          <w:tcPr>
            <w:tcW w:w="1418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10.04.20</w:t>
            </w:r>
            <w:bookmarkStart w:id="0" w:name="_GoBack"/>
            <w:bookmarkEnd w:id="0"/>
            <w:r w:rsidRPr="006346DA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6" w:history="1">
              <w:r w:rsidRPr="006346DA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preview/?filmId=17198444955807335197&amp;reqid=1585583057314500-1523498328824801755700146-man2-5889-V&amp;suggest_reqid=102570364146763037130800550623652&amp;text=видео+уроки+по+русскому+языку+4+класс+канакина+горецкий+2+часть+Правописание+безударных+личных+окончаний+глаголов+в+настоящем+и+будущем+времени</w:t>
              </w:r>
            </w:hyperlink>
          </w:p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bCs/>
                <w:iCs/>
                <w:sz w:val="24"/>
                <w:szCs w:val="24"/>
              </w:rPr>
              <w:t>Стр. 95 упр. 194, правило</w:t>
            </w:r>
          </w:p>
        </w:tc>
        <w:tc>
          <w:tcPr>
            <w:tcW w:w="2268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346DA" w:rsidRPr="006346DA" w:rsidTr="006346DA">
        <w:tc>
          <w:tcPr>
            <w:tcW w:w="1418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10.04.2020</w:t>
            </w:r>
          </w:p>
        </w:tc>
        <w:tc>
          <w:tcPr>
            <w:tcW w:w="1417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Обобщение по разделу «Поэтическая тетрадь»</w:t>
            </w:r>
          </w:p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7" w:history="1">
              <w:r w:rsidRPr="006346DA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preview/?filmId=755096860166309144&amp;reqid=1585585366543296-1627677684798394652700181-man2-6307-V&amp;text=видео+уроки+по+литературному+чтению+4+класс+климановой+Обобщение+по+разделу+«Поэтическая+тетрадь»</w:t>
              </w:r>
            </w:hyperlink>
          </w:p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346DA">
              <w:rPr>
                <w:rFonts w:eastAsia="Calibri" w:cs="Times New Roman"/>
                <w:sz w:val="24"/>
                <w:szCs w:val="24"/>
              </w:rPr>
              <w:t>1 стихотворение по выбору наизусть</w:t>
            </w:r>
          </w:p>
        </w:tc>
        <w:tc>
          <w:tcPr>
            <w:tcW w:w="2268" w:type="dxa"/>
          </w:tcPr>
          <w:p w:rsidR="006346DA" w:rsidRPr="006346DA" w:rsidRDefault="006346DA" w:rsidP="006346D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346D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346DA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CE"/>
    <w:rsid w:val="0035708E"/>
    <w:rsid w:val="006346DA"/>
    <w:rsid w:val="0080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755096860166309144&amp;reqid=1585585366543296-1627677684798394652700181-man2-6307-V&amp;text=&#1074;&#1080;&#1076;&#1077;&#1086;+&#1091;&#1088;&#1086;&#1082;&#1080;+&#1087;&#1086;+&#1083;&#1080;&#1090;&#1077;&#1088;&#1072;&#1090;&#1091;&#1088;&#1085;&#1086;&#1084;&#1091;+&#1095;&#1090;&#1077;&#1085;&#1080;&#1102;+4+&#1082;&#1083;&#1072;&#1089;&#1089;+&#1082;&#1083;&#1080;&#1084;&#1072;&#1085;&#1086;&#1074;&#1086;&#1081;+&#1054;&#1073;&#1086;&#1073;&#1097;&#1077;&#1085;&#1080;&#1077;+&#1087;&#1086;+&#1088;&#1072;&#1079;&#1076;&#1077;&#1083;&#1091;+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7198444955807335197&amp;reqid=1585583057314500-1523498328824801755700146-man2-5889-V&amp;suggest_reqid=102570364146763037130800550623652&amp;text=&#1074;&#1080;&#1076;&#1077;&#1086;+&#1091;&#1088;&#1086;&#1082;&#1080;+&#1087;&#1086;+&#1088;&#1091;&#1089;&#1089;&#1082;&#1086;&#1084;&#1091;+&#1103;&#1079;&#1099;&#1082;&#1091;+4+&#1082;&#1083;&#1072;&#1089;&#1089;+&#1082;&#1072;&#1085;&#1072;&#1082;&#1080;&#1085;&#1072;+&#1075;&#1086;&#1088;&#1077;&#1094;&#1082;&#1080;&#1081;+2+&#1095;&#1072;&#1089;&#1090;&#1100;+&#1055;&#1088;&#1072;&#1074;&#1086;&#1087;&#1080;&#1089;&#1072;&#1085;&#1080;&#1077;+&#1073;&#1077;&#1079;&#1091;&#1076;&#1072;&#1088;&#1085;&#1099;&#1093;+&#1083;&#1080;&#1095;&#1085;&#1099;&#1093;+&#1086;&#1082;&#1086;&#1085;&#1095;&#1072;&#1085;&#1080;&#1081;+&#1075;&#1083;&#1072;&#1075;&#1086;&#1083;&#1086;&#1074;+&#1074;+&#1085;&#1072;&#1089;&#1090;&#1086;&#1103;&#1097;&#1077;&#1084;+&#1080;+&#1073;&#1091;&#1076;&#1091;&#1097;&#1077;&#1084;+&#1074;&#1088;&#1077;&#1084;&#1077;&#1085;&#1080;" TargetMode="External"/><Relationship Id="rId5" Type="http://schemas.openxmlformats.org/officeDocument/2006/relationships/hyperlink" Target="https://yandex.ru/video/preview/?filmId=9091747409133268861&amp;text=&#1074;&#1080;&#1076;&#1077;&#1086;+&#1091;&#1088;&#1086;&#1082;&#1080;+&#1087;&#1086;+&#1084;&#1072;&#1090;&#1077;&#1084;&#1072;&#1090;&#1080;&#1082;&#1077;+4+&#1082;&#1083;&#1072;&#1089;&#1089;+&#1084;&#1086;&#1088;&#1086;+2+&#1095;&#1072;&#1089;&#1090;&#1100;+&#1047;&#1072;&#1082;&#1088;&#1077;&#1087;&#1083;&#1077;&#1085;&#1080;&#1077;+&#1087;&#1086;+&#1090;&#1077;&#1084;&#1077;+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2020-03-31T16:42:00Z</dcterms:created>
  <dcterms:modified xsi:type="dcterms:W3CDTF">2020-03-31T16:42:00Z</dcterms:modified>
</cp:coreProperties>
</file>