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40" w:rsidRPr="00964E40" w:rsidRDefault="00964E40" w:rsidP="00964E40">
      <w:pPr>
        <w:spacing w:after="160" w:line="259" w:lineRule="auto"/>
        <w:jc w:val="center"/>
        <w:rPr>
          <w:rFonts w:eastAsia="等线" w:cs="Times New Roman"/>
          <w:sz w:val="18"/>
          <w:szCs w:val="18"/>
          <w:lang w:eastAsia="zh-CN"/>
        </w:rPr>
      </w:pPr>
      <w:r w:rsidRPr="00964E40">
        <w:rPr>
          <w:rFonts w:eastAsia="等线" w:cs="Times New Roman"/>
          <w:sz w:val="18"/>
          <w:szCs w:val="18"/>
          <w:lang w:eastAsia="zh-CN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964E40" w:rsidRPr="00964E40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964E40" w:rsidRPr="00964E40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eastAsia="SimSun" w:cs="Times New Roman"/>
                <w:sz w:val="18"/>
                <w:szCs w:val="18"/>
                <w:lang w:eastAsia="zh-CN"/>
              </w:rPr>
              <w:t>7.</w:t>
            </w:r>
            <w:r w:rsidRPr="00964E40">
              <w:rPr>
                <w:rFonts w:eastAsia="SimSun" w:cs="Times New Roman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spacing w:after="0" w:line="240" w:lineRule="auto"/>
              <w:rPr>
                <w:rFonts w:eastAsia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Природные зоны Евразии. </w:t>
            </w:r>
            <w:r w:rsidRPr="00964E40">
              <w:rPr>
                <w:rFonts w:eastAsia="等线" w:cs="Times New Roman"/>
                <w:b/>
                <w:i/>
                <w:sz w:val="18"/>
                <w:szCs w:val="18"/>
                <w:lang w:eastAsia="zh-CN"/>
              </w:rPr>
              <w:t>Практическая работа№12 Сравнение природных зон по</w:t>
            </w:r>
            <w:r w:rsidRPr="00964E40">
              <w:rPr>
                <w:rFonts w:eastAsia="Times New Roman" w:cs="Times New Roman"/>
                <w:b/>
                <w:i/>
                <w:sz w:val="18"/>
                <w:szCs w:val="18"/>
                <w:lang w:eastAsia="zh-CN"/>
              </w:rPr>
              <w:t xml:space="preserve"> 40 </w:t>
            </w:r>
            <w:r w:rsidRPr="00964E40">
              <w:rPr>
                <w:rFonts w:eastAsia="等线" w:cs="Times New Roman"/>
                <w:b/>
                <w:i/>
                <w:sz w:val="18"/>
                <w:szCs w:val="18"/>
                <w:lang w:eastAsia="zh-CN"/>
              </w:rPr>
              <w:t>параллели в Евразии и Северной Америке</w:t>
            </w:r>
            <w:r w:rsidRPr="00964E40">
              <w:rPr>
                <w:rFonts w:eastAsia="Times New Roman" w:cs="Times New Roman"/>
                <w:b/>
                <w:i/>
                <w:sz w:val="18"/>
                <w:szCs w:val="18"/>
                <w:lang w:eastAsia="zh-CN"/>
              </w:rPr>
              <w:t>.</w:t>
            </w:r>
          </w:p>
          <w:p w:rsidR="00964E40" w:rsidRPr="00964E40" w:rsidRDefault="00964E40" w:rsidP="00964E40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hyperlink r:id="rId5" w:history="1">
              <w:r w:rsidRPr="00964E40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https://kopilkaurokov.ru/geografiya/presentacii/prirodnyie_zony_ievrazii</w:t>
              </w:r>
            </w:hyperlink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>Практическая работа №12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 xml:space="preserve"> «Сравнение природных зон по 40-й параллели на материках Евразия и Северная Америка»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>Цель:</w:t>
            </w: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 определить черты сходства и отличия в расположении природных зон по 40-й параллели материков Евразия и Северная Америка.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eastAsia="等线" w:cs="Times New Roman"/>
                <w:sz w:val="18"/>
                <w:szCs w:val="18"/>
                <w:u w:val="single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>1.</w:t>
            </w:r>
            <w:r w:rsidRPr="00964E40">
              <w:rPr>
                <w:rFonts w:eastAsia="等线" w:cs="Times New Roman"/>
                <w:sz w:val="18"/>
                <w:szCs w:val="18"/>
                <w:u w:val="single"/>
                <w:lang w:eastAsia="zh-CN"/>
              </w:rPr>
              <w:t xml:space="preserve">Работа по атласу с картой «Природные зоны мира»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Покажите на карте 40-ю параллель северного полушария. Какие материки она пересекает? Назовите и покажите природные зоны, расположенные на этой параллели на материке Северная Америка? Покажите и назовите природные зоны, расположенные на 40-й параллели на материке Евразия?  Что интересного заметили в расположении природных зон на этих материках? Какие природные зоны повторяются на двух материках? Почему? В чем отличие?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等线" w:cs="Times New Roman"/>
                <w:sz w:val="18"/>
                <w:szCs w:val="18"/>
                <w:u w:val="single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u w:val="single"/>
                <w:lang w:eastAsia="zh-CN"/>
              </w:rPr>
              <w:t>2. Выполнение практической части: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等线" w:cs="Times New Roman"/>
                <w:color w:val="000000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>1</w:t>
            </w:r>
            <w:r w:rsidRPr="00964E40">
              <w:rPr>
                <w:rFonts w:eastAsia="等线" w:cs="Times New Roman"/>
                <w:color w:val="000000"/>
                <w:sz w:val="18"/>
                <w:szCs w:val="18"/>
                <w:lang w:eastAsia="zh-CN"/>
              </w:rPr>
              <w:t>заполните таблицу, пользуясь атласом:</w:t>
            </w:r>
          </w:p>
          <w:tbl>
            <w:tblPr>
              <w:tblW w:w="9288" w:type="dxa"/>
              <w:tblLayout w:type="fixed"/>
              <w:tblLook w:val="0000" w:firstRow="0" w:lastRow="0" w:firstColumn="0" w:lastColumn="0" w:noHBand="0" w:noVBand="0"/>
            </w:tblPr>
            <w:tblGrid>
              <w:gridCol w:w="972"/>
              <w:gridCol w:w="828"/>
              <w:gridCol w:w="12"/>
              <w:gridCol w:w="1286"/>
              <w:gridCol w:w="3092"/>
              <w:gridCol w:w="3098"/>
            </w:tblGrid>
            <w:tr w:rsidR="00964E40" w:rsidRPr="00964E40" w:rsidTr="00BE7CEC">
              <w:trPr>
                <w:trHeight w:val="831"/>
              </w:trPr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等线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等线" w:cs="Times New Roman"/>
                      <w:color w:val="000000"/>
                      <w:sz w:val="18"/>
                      <w:szCs w:val="18"/>
                      <w:lang w:eastAsia="zh-CN"/>
                    </w:rPr>
                    <w:t>Природные зоны</w:t>
                  </w:r>
                </w:p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等线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(40 </w:t>
                  </w:r>
                  <w:proofErr w:type="spellStart"/>
                  <w:r w:rsidRPr="00964E40">
                    <w:rPr>
                      <w:rFonts w:eastAsia="等线" w:cs="Times New Roman"/>
                      <w:color w:val="000000"/>
                      <w:sz w:val="18"/>
                      <w:szCs w:val="18"/>
                      <w:lang w:eastAsia="zh-CN"/>
                    </w:rPr>
                    <w:t>с.ш</w:t>
                  </w:r>
                  <w:proofErr w:type="spellEnd"/>
                  <w:r w:rsidRPr="00964E40">
                    <w:rPr>
                      <w:rFonts w:eastAsia="等线" w:cs="Times New Roman"/>
                      <w:color w:val="000000"/>
                      <w:sz w:val="18"/>
                      <w:szCs w:val="18"/>
                      <w:lang w:eastAsia="zh-CN"/>
                    </w:rPr>
                    <w:t>.)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spacing w:after="0" w:line="240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  <w:t>Черты</w:t>
                  </w:r>
                </w:p>
                <w:p w:rsidR="00964E40" w:rsidRPr="00964E40" w:rsidRDefault="00964E40" w:rsidP="00964E40">
                  <w:pPr>
                    <w:spacing w:after="0" w:line="240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  <w:t>сходства и</w:t>
                  </w:r>
                </w:p>
                <w:p w:rsidR="00964E40" w:rsidRPr="00964E40" w:rsidRDefault="00964E40" w:rsidP="00964E40">
                  <w:pPr>
                    <w:spacing w:after="0" w:line="240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  <w:t>различия.</w:t>
                  </w:r>
                </w:p>
                <w:p w:rsidR="00964E40" w:rsidRPr="00964E40" w:rsidRDefault="00964E40" w:rsidP="00964E40">
                  <w:pPr>
                    <w:spacing w:after="160" w:line="259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</w:p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98" w:type="dxa"/>
                  <w:vMerge w:val="restart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color w:val="000000"/>
                      <w:sz w:val="18"/>
                      <w:szCs w:val="18"/>
                      <w:lang w:eastAsia="zh-CN"/>
                    </w:rPr>
                    <w:t>Черты сходства и различия</w:t>
                  </w:r>
                </w:p>
              </w:tc>
            </w:tr>
            <w:tr w:rsidR="00964E40" w:rsidRPr="00964E40" w:rsidTr="00BE7CEC">
              <w:trPr>
                <w:trHeight w:val="1"/>
              </w:trPr>
              <w:tc>
                <w:tcPr>
                  <w:tcW w:w="972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SimSun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Северная </w:t>
                  </w:r>
                </w:p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color w:val="000000"/>
                      <w:sz w:val="18"/>
                      <w:szCs w:val="18"/>
                      <w:lang w:eastAsia="zh-CN"/>
                    </w:rPr>
                    <w:t>Америка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spacing w:after="160" w:line="259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  <w:t xml:space="preserve">Евразия </w:t>
                  </w:r>
                </w:p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spacing w:after="160" w:line="259" w:lineRule="auto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</w:p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  <w:r w:rsidRPr="00964E40"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  <w:t>Евразия</w:t>
                  </w:r>
                </w:p>
              </w:tc>
              <w:tc>
                <w:tcPr>
                  <w:tcW w:w="3098" w:type="dxa"/>
                  <w:vMerge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964E40" w:rsidRPr="00964E40" w:rsidRDefault="00964E40" w:rsidP="00964E40">
                  <w:pPr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color w:val="000000"/>
                <w:sz w:val="18"/>
                <w:szCs w:val="18"/>
                <w:lang w:eastAsia="zh-CN"/>
              </w:rPr>
            </w:pP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color w:val="000000"/>
                <w:sz w:val="18"/>
                <w:szCs w:val="18"/>
                <w:lang w:eastAsia="zh-CN"/>
              </w:rPr>
            </w:pPr>
            <w:r w:rsidRPr="00964E40">
              <w:rPr>
                <w:rFonts w:eastAsia="SimSun" w:cs="Times New Roman"/>
                <w:color w:val="000000"/>
                <w:sz w:val="18"/>
                <w:szCs w:val="18"/>
                <w:lang w:eastAsia="zh-CN"/>
              </w:rPr>
              <w:t>3.Запишите вывод, указав причины, влияющие на различие природных зон двух материков по 40-й параллели.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color w:val="000000"/>
                <w:sz w:val="18"/>
                <w:szCs w:val="18"/>
                <w:lang w:eastAsia="zh-CN"/>
              </w:rPr>
            </w:pPr>
          </w:p>
          <w:p w:rsidR="00964E40" w:rsidRPr="00964E40" w:rsidRDefault="00964E40" w:rsidP="00964E40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>§52 выполнить практическую работу №12</w:t>
            </w: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  <w:hyperlink r:id="rId6" w:history="1"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g.n.gorbacheva2015@yandex.ru</w:t>
              </w:r>
            </w:hyperlink>
            <w:r w:rsidRPr="00964E40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  <w:t xml:space="preserve">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u w:val="single"/>
                <w:lang w:val="en-US" w:eastAsia="zh-CN"/>
              </w:rPr>
            </w:pP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</w:p>
        </w:tc>
      </w:tr>
      <w:tr w:rsidR="00964E40" w:rsidRPr="00964E40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964E40">
              <w:rPr>
                <w:rFonts w:eastAsia="SimSun" w:cs="Times New Roman"/>
                <w:sz w:val="18"/>
                <w:szCs w:val="18"/>
                <w:lang w:eastAsia="zh-CN"/>
              </w:rPr>
              <w:t>10.04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Население и политическая карта  </w:t>
            </w:r>
            <w:hyperlink r:id="rId7" w:history="1">
              <w:r w:rsidRPr="00964E40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https://prezentacii.org/prezentacii/prezentacii-po-geografii/82957-naselenie-evrazii-i-politicheskaja-karta.html</w:t>
              </w:r>
            </w:hyperlink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b/>
                <w:bCs/>
                <w:sz w:val="18"/>
                <w:szCs w:val="18"/>
                <w:lang w:eastAsia="zh-CN"/>
              </w:rPr>
              <w:t>Тест по теме «Население Евразии»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 1.К какой расе относятся народы Восточной Европы и Северной Азии?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ind w:left="465" w:firstLine="204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>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монголоидной;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ind w:left="465" w:firstLine="204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 - негроидной;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ind w:left="465" w:firstLine="204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 - европеоидной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2.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>К какой группе народов относят жителей Восточной Европы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lastRenderedPageBreak/>
              <w:t xml:space="preserve"> и Северной Азии?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-романские;    </w:t>
            </w:r>
            <w:proofErr w:type="gramStart"/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-с</w:t>
            </w:r>
            <w:proofErr w:type="gramEnd"/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лавянские; 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  -германские.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3.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Кто из этих народов относится к южным славянам?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 - 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болгары;        </w:t>
            </w:r>
            <w:proofErr w:type="gramStart"/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-р</w:t>
            </w:r>
            <w:proofErr w:type="gramEnd"/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усские;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 -поляки.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4. </w:t>
            </w:r>
            <w:proofErr w:type="gramStart"/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>Язык</w:t>
            </w:r>
            <w:proofErr w:type="gramEnd"/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 каких народов образовался на основе латинского языка?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          </w:t>
            </w: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>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германских;   - славянских;    </w:t>
            </w:r>
            <w:proofErr w:type="gramStart"/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-р</w:t>
            </w:r>
            <w:proofErr w:type="gramEnd"/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оманских.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5.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Какова численность населения Евразии?           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       -5.4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млрд.       - 4.2-5млрд.             - 3.8млрд.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6.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>Какие народы населяют Южную Азию?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   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индийские;     - китайские;      - арабские.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7.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Какова причина высокой плотности сельского населения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в Восточной и Южной Азии? 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 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- так как здесь много городов;   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  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тропический климат;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>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давность заселения.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8.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>Какие районы Евразии почти безлюдны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?  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- 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тундровое побережье Северного Ледовитого океана;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     - 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нагорье Тибет;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  - 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побережье Атлантического океана.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9.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>Какого государства не было в Европе в античные времена?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    </w:t>
            </w: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>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Древний Египет;   - Древняя Греция;     - Древний Рим.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10.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Какое из этих государств лежит в северной части Европы?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   </w:t>
            </w: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>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Италия;       - Украина;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  - Норвегия.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>11.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Какого государства нет на материке Евразия?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    </w:t>
            </w: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eastAsia="zh-CN"/>
              </w:rPr>
              <w:t xml:space="preserve">- 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>Россия;         - Алжир;          - Великобритания.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12. </w:t>
            </w:r>
            <w:r w:rsidRPr="00964E40">
              <w:rPr>
                <w:rFonts w:ascii="Times New Roman CYR" w:eastAsia="等线" w:hAnsi="Times New Roman CYR" w:cs="Times New Roman CYR"/>
                <w:sz w:val="18"/>
                <w:szCs w:val="18"/>
                <w:lang w:eastAsia="zh-CN"/>
              </w:rPr>
              <w:t xml:space="preserve">Какое из государств Евразии лежит сразу в двух частях света?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t xml:space="preserve"> </w:t>
            </w:r>
            <w:r w:rsidRPr="00964E40">
              <w:rPr>
                <w:rFonts w:eastAsia="等线" w:cs="Times New Roman"/>
                <w:i/>
                <w:iCs/>
                <w:sz w:val="18"/>
                <w:szCs w:val="18"/>
                <w:lang w:val="en-US" w:eastAsia="zh-CN"/>
              </w:rPr>
              <w:t>-</w:t>
            </w: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Россия;       - Индия;     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/>
              <w:rPr>
                <w:rFonts w:eastAsia="等线" w:cs="Times New Roman"/>
                <w:i/>
                <w:iCs/>
                <w:sz w:val="18"/>
                <w:szCs w:val="18"/>
                <w:lang w:val="en-US" w:eastAsia="zh-CN"/>
              </w:rPr>
            </w:pPr>
            <w:r w:rsidRPr="00964E40">
              <w:rPr>
                <w:rFonts w:ascii="Times New Roman CYR" w:eastAsia="等线" w:hAnsi="Times New Roman CYR" w:cs="Times New Roman CYR"/>
                <w:i/>
                <w:iCs/>
                <w:sz w:val="18"/>
                <w:szCs w:val="18"/>
                <w:lang w:eastAsia="zh-CN"/>
              </w:rPr>
              <w:t xml:space="preserve">  - Испания.   </w:t>
            </w:r>
          </w:p>
          <w:p w:rsidR="00964E40" w:rsidRPr="00964E40" w:rsidRDefault="00964E40" w:rsidP="00964E40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964E40">
              <w:rPr>
                <w:rFonts w:eastAsia="等线" w:cs="Times New Roman"/>
                <w:sz w:val="18"/>
                <w:szCs w:val="18"/>
                <w:lang w:eastAsia="zh-CN"/>
              </w:rPr>
              <w:lastRenderedPageBreak/>
              <w:t xml:space="preserve">§53 выполнить тест </w:t>
            </w:r>
            <w:r w:rsidRPr="00964E40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>«Население Евразии»</w:t>
            </w: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 (фото</w:t>
            </w:r>
            <w:proofErr w:type="gramEnd"/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964E4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964E40">
              <w:rPr>
                <w:rFonts w:eastAsia="等线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  <w:hyperlink r:id="rId8" w:history="1"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n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gorbacheva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2015@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yandex</w:t>
              </w:r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proofErr w:type="spellStart"/>
              <w:r w:rsidRPr="00964E40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ru</w:t>
              </w:r>
              <w:proofErr w:type="spellEnd"/>
            </w:hyperlink>
            <w:r w:rsidRPr="00964E40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  <w:t xml:space="preserve"> </w:t>
            </w: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  <w:p w:rsidR="00964E40" w:rsidRPr="00964E40" w:rsidRDefault="00964E40" w:rsidP="0096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D6"/>
    <w:rsid w:val="0035708E"/>
    <w:rsid w:val="00964E40"/>
    <w:rsid w:val="00B1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entacii.org/prezentacii/prezentacii-po-geografii/82957-naselenie-evrazii-i-politicheskaja-kar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kopilkaurokov.ru/geografiya/presentacii/prirodnyie_zony_ievraz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2020-04-01T07:19:00Z</dcterms:created>
  <dcterms:modified xsi:type="dcterms:W3CDTF">2020-04-01T07:19:00Z</dcterms:modified>
</cp:coreProperties>
</file>