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5E51114D" w14:textId="77777777" w:rsidTr="00A02165">
        <w:trPr>
          <w:trHeight w:val="435"/>
        </w:trPr>
        <w:tc>
          <w:tcPr>
            <w:tcW w:w="10774" w:type="dxa"/>
            <w:gridSpan w:val="5"/>
          </w:tcPr>
          <w:p w14:paraId="41FB3C9C" w14:textId="46D6D54B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A02165" w:rsidRPr="000F4FA3" w14:paraId="4B9BF474" w14:textId="77777777" w:rsidTr="009D3F52">
        <w:tc>
          <w:tcPr>
            <w:tcW w:w="1418" w:type="dxa"/>
          </w:tcPr>
          <w:p w14:paraId="439FC00E" w14:textId="7D00CAC1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14:paraId="6297A835" w14:textId="429D3D6A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09CB4CE7" w14:textId="77777777" w:rsid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 патриот.</w:t>
            </w:r>
          </w:p>
          <w:p w14:paraId="1764BE5E" w14:textId="77777777" w:rsid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Честь и достоинство военносл</w:t>
            </w:r>
            <w:r w:rsidR="00972106">
              <w:rPr>
                <w:rFonts w:ascii="Times New Roman" w:hAnsi="Times New Roman" w:cs="Times New Roman"/>
                <w:sz w:val="24"/>
                <w:szCs w:val="24"/>
              </w:rPr>
              <w:t>ужащего Вооруженных сил Российской Федерации.</w:t>
            </w:r>
          </w:p>
          <w:p w14:paraId="6F9992E1" w14:textId="7D634397" w:rsidR="00AA1A75" w:rsidRDefault="00B278FB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A1A75" w:rsidRPr="00CD11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https://www.youtube.com/watch?v=N7vDbZtURtk</w:t>
              </w:r>
            </w:hyperlink>
          </w:p>
          <w:p w14:paraId="6F1CF243" w14:textId="07BCC336" w:rsidR="00AA1A75" w:rsidRPr="000F4FA3" w:rsidRDefault="00AA1A7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86CBA" w14:textId="7D06792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52-54</w:t>
            </w:r>
          </w:p>
          <w:p w14:paraId="7F782F28" w14:textId="3BDEFD4E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65BC9" w14:textId="7683C34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B243F2"/>
    <w:rsid w:val="00B278FB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7vDbZtUR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7</cp:revision>
  <cp:lastPrinted>2020-03-23T09:15:00Z</cp:lastPrinted>
  <dcterms:created xsi:type="dcterms:W3CDTF">2020-03-23T15:01:00Z</dcterms:created>
  <dcterms:modified xsi:type="dcterms:W3CDTF">2020-04-01T05:47:00Z</dcterms:modified>
</cp:coreProperties>
</file>